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1EEB" w14:textId="356CF265" w:rsidR="0053787B" w:rsidRPr="009B4A6D" w:rsidRDefault="0053787B" w:rsidP="00F22D9D">
      <w:pPr>
        <w:pStyle w:val="Default"/>
        <w:rPr>
          <w:color w:val="auto"/>
        </w:rPr>
      </w:pPr>
      <w:r>
        <w:rPr>
          <w:color w:val="auto"/>
        </w:rPr>
        <w:tab/>
      </w:r>
      <w:r>
        <w:rPr>
          <w:color w:val="auto"/>
        </w:rPr>
        <w:tab/>
      </w:r>
      <w:r>
        <w:rPr>
          <w:color w:val="auto"/>
        </w:rPr>
        <w:tab/>
      </w:r>
      <w:r>
        <w:rPr>
          <w:color w:val="auto"/>
        </w:rPr>
        <w:tab/>
      </w:r>
      <w:r w:rsidRPr="009B4A6D">
        <w:rPr>
          <w:color w:val="auto"/>
        </w:rPr>
        <w:t xml:space="preserve">Liite </w:t>
      </w:r>
      <w:r w:rsidR="006A06BC">
        <w:rPr>
          <w:color w:val="auto"/>
        </w:rPr>
        <w:t>5</w:t>
      </w:r>
    </w:p>
    <w:p w14:paraId="62A38BEF" w14:textId="2F9BD5D3" w:rsidR="00F22D9D" w:rsidRPr="00511753" w:rsidRDefault="0053787B" w:rsidP="00F22D9D">
      <w:pPr>
        <w:pStyle w:val="Default"/>
        <w:rPr>
          <w:color w:val="auto"/>
        </w:rPr>
      </w:pPr>
      <w:r w:rsidRPr="009B4A6D">
        <w:rPr>
          <w:color w:val="auto"/>
        </w:rPr>
        <w:tab/>
      </w:r>
      <w:r w:rsidRPr="009B4A6D">
        <w:rPr>
          <w:color w:val="auto"/>
        </w:rPr>
        <w:tab/>
      </w:r>
      <w:r w:rsidRPr="009B4A6D">
        <w:rPr>
          <w:color w:val="auto"/>
        </w:rPr>
        <w:tab/>
      </w:r>
      <w:r w:rsidRPr="009B4A6D">
        <w:rPr>
          <w:color w:val="auto"/>
        </w:rPr>
        <w:tab/>
      </w:r>
      <w:r w:rsidR="006A06BC">
        <w:rPr>
          <w:color w:val="auto"/>
        </w:rPr>
        <w:t xml:space="preserve">Yhtymävaltuusto 18.6.2019 § </w:t>
      </w:r>
      <w:r w:rsidR="008433F4">
        <w:rPr>
          <w:color w:val="auto"/>
        </w:rPr>
        <w:t>11</w:t>
      </w:r>
      <w:r>
        <w:rPr>
          <w:color w:val="auto"/>
        </w:rPr>
        <w:tab/>
      </w:r>
    </w:p>
    <w:p w14:paraId="373C38A6" w14:textId="765CE380" w:rsidR="00F22D9D" w:rsidRPr="00511753" w:rsidRDefault="00F22D9D" w:rsidP="00F22D9D">
      <w:pPr>
        <w:pStyle w:val="Default"/>
        <w:rPr>
          <w:color w:val="auto"/>
        </w:rPr>
      </w:pPr>
    </w:p>
    <w:p w14:paraId="1C561691" w14:textId="77777777" w:rsidR="00F22D9D" w:rsidRPr="00511753" w:rsidRDefault="00F22D9D" w:rsidP="00F22D9D">
      <w:pPr>
        <w:pStyle w:val="Default"/>
        <w:rPr>
          <w:color w:val="auto"/>
        </w:rPr>
      </w:pPr>
    </w:p>
    <w:p w14:paraId="5471C31F" w14:textId="77777777" w:rsidR="001D714B" w:rsidRPr="00511753" w:rsidRDefault="001D714B" w:rsidP="001D714B">
      <w:pPr>
        <w:pStyle w:val="Default"/>
        <w:jc w:val="center"/>
        <w:rPr>
          <w:b/>
          <w:bCs/>
          <w:color w:val="auto"/>
        </w:rPr>
      </w:pPr>
    </w:p>
    <w:p w14:paraId="51440CF8" w14:textId="77777777" w:rsidR="001D714B" w:rsidRPr="00511753" w:rsidRDefault="001D714B" w:rsidP="001D714B">
      <w:pPr>
        <w:pStyle w:val="Default"/>
        <w:jc w:val="center"/>
        <w:rPr>
          <w:b/>
          <w:bCs/>
          <w:color w:val="auto"/>
        </w:rPr>
      </w:pPr>
    </w:p>
    <w:p w14:paraId="695BF6E1" w14:textId="77777777" w:rsidR="001D714B" w:rsidRPr="00511753" w:rsidRDefault="001D714B" w:rsidP="001D714B">
      <w:pPr>
        <w:pStyle w:val="Default"/>
        <w:jc w:val="center"/>
        <w:rPr>
          <w:b/>
          <w:bCs/>
          <w:color w:val="auto"/>
        </w:rPr>
      </w:pPr>
    </w:p>
    <w:p w14:paraId="11483A2F" w14:textId="77777777" w:rsidR="001D714B" w:rsidRPr="00511753" w:rsidRDefault="001D714B" w:rsidP="001D714B">
      <w:pPr>
        <w:pStyle w:val="Default"/>
        <w:jc w:val="center"/>
        <w:rPr>
          <w:b/>
          <w:bCs/>
          <w:color w:val="auto"/>
        </w:rPr>
      </w:pPr>
    </w:p>
    <w:p w14:paraId="0B87D1B3" w14:textId="77777777" w:rsidR="001D714B" w:rsidRPr="00511753" w:rsidRDefault="001D714B" w:rsidP="001D714B">
      <w:pPr>
        <w:pStyle w:val="Default"/>
        <w:jc w:val="center"/>
        <w:rPr>
          <w:b/>
          <w:bCs/>
          <w:color w:val="auto"/>
        </w:rPr>
      </w:pPr>
    </w:p>
    <w:p w14:paraId="2DAC7F7C" w14:textId="74846809" w:rsidR="00F22D9D" w:rsidRPr="00511753" w:rsidRDefault="00F22D9D" w:rsidP="001D714B">
      <w:pPr>
        <w:pStyle w:val="Default"/>
        <w:jc w:val="center"/>
        <w:rPr>
          <w:b/>
          <w:bCs/>
          <w:color w:val="auto"/>
        </w:rPr>
      </w:pPr>
      <w:proofErr w:type="spellStart"/>
      <w:r w:rsidRPr="00511753">
        <w:rPr>
          <w:b/>
          <w:bCs/>
          <w:color w:val="auto"/>
        </w:rPr>
        <w:t>Peimarin</w:t>
      </w:r>
      <w:proofErr w:type="spellEnd"/>
      <w:r w:rsidRPr="00511753">
        <w:rPr>
          <w:b/>
          <w:bCs/>
          <w:color w:val="auto"/>
        </w:rPr>
        <w:t xml:space="preserve"> koulutuskuntayhtymä</w:t>
      </w:r>
    </w:p>
    <w:p w14:paraId="16982153" w14:textId="654330F6" w:rsidR="001D714B" w:rsidRPr="00511753" w:rsidRDefault="001D714B" w:rsidP="001D714B">
      <w:pPr>
        <w:pStyle w:val="Default"/>
        <w:jc w:val="center"/>
        <w:rPr>
          <w:b/>
          <w:bCs/>
          <w:color w:val="auto"/>
        </w:rPr>
      </w:pPr>
    </w:p>
    <w:p w14:paraId="5DBA35F7" w14:textId="77777777" w:rsidR="001D714B" w:rsidRPr="00511753" w:rsidRDefault="001D714B" w:rsidP="001D714B">
      <w:pPr>
        <w:pStyle w:val="Default"/>
        <w:jc w:val="center"/>
        <w:rPr>
          <w:color w:val="auto"/>
        </w:rPr>
      </w:pPr>
    </w:p>
    <w:p w14:paraId="4DA38479" w14:textId="4BB53473" w:rsidR="00F22D9D" w:rsidRPr="00511753" w:rsidRDefault="00F22D9D" w:rsidP="001D714B">
      <w:pPr>
        <w:pStyle w:val="Default"/>
        <w:jc w:val="center"/>
        <w:rPr>
          <w:b/>
          <w:bCs/>
          <w:color w:val="auto"/>
        </w:rPr>
      </w:pPr>
      <w:r w:rsidRPr="00511753">
        <w:rPr>
          <w:b/>
          <w:bCs/>
          <w:color w:val="auto"/>
        </w:rPr>
        <w:t>PALKKIOSÄÄNTÖ</w:t>
      </w:r>
    </w:p>
    <w:p w14:paraId="01A9F2F4" w14:textId="1DAF78D1" w:rsidR="001D714B" w:rsidRPr="00511753" w:rsidRDefault="001D714B" w:rsidP="001D714B">
      <w:pPr>
        <w:pStyle w:val="Default"/>
        <w:jc w:val="center"/>
        <w:rPr>
          <w:b/>
          <w:bCs/>
          <w:color w:val="auto"/>
        </w:rPr>
      </w:pPr>
    </w:p>
    <w:p w14:paraId="6FBAB959" w14:textId="2DDDFED6" w:rsidR="001D714B" w:rsidRDefault="001D714B" w:rsidP="001D714B">
      <w:pPr>
        <w:pStyle w:val="Default"/>
        <w:jc w:val="center"/>
        <w:rPr>
          <w:b/>
          <w:bCs/>
          <w:color w:val="auto"/>
        </w:rPr>
      </w:pPr>
      <w:r w:rsidRPr="00511753">
        <w:rPr>
          <w:b/>
          <w:bCs/>
          <w:color w:val="auto"/>
        </w:rPr>
        <w:t>voimaan 1.1.201</w:t>
      </w:r>
      <w:r w:rsidR="006F4432" w:rsidRPr="00511753">
        <w:rPr>
          <w:b/>
          <w:bCs/>
          <w:color w:val="auto"/>
        </w:rPr>
        <w:t>1</w:t>
      </w:r>
    </w:p>
    <w:p w14:paraId="38862B10" w14:textId="6293ABCF" w:rsidR="00F345D1" w:rsidRPr="00511753" w:rsidRDefault="00F345D1" w:rsidP="001D714B">
      <w:pPr>
        <w:pStyle w:val="Default"/>
        <w:jc w:val="center"/>
        <w:rPr>
          <w:b/>
          <w:bCs/>
          <w:color w:val="auto"/>
        </w:rPr>
      </w:pPr>
      <w:r>
        <w:rPr>
          <w:b/>
          <w:bCs/>
          <w:color w:val="auto"/>
        </w:rPr>
        <w:t>Täydennetty § 4 /1.1.2014</w:t>
      </w:r>
    </w:p>
    <w:p w14:paraId="5D0688C2" w14:textId="41BD9E12" w:rsidR="006F4432" w:rsidRPr="00511753" w:rsidRDefault="008B29B4" w:rsidP="001D714B">
      <w:pPr>
        <w:pStyle w:val="Default"/>
        <w:jc w:val="center"/>
        <w:rPr>
          <w:b/>
          <w:bCs/>
          <w:color w:val="auto"/>
        </w:rPr>
      </w:pPr>
      <w:r w:rsidRPr="00511753">
        <w:rPr>
          <w:b/>
          <w:bCs/>
          <w:color w:val="auto"/>
        </w:rPr>
        <w:t>Muutettu § 2 / 1.1.2019</w:t>
      </w:r>
    </w:p>
    <w:p w14:paraId="2265DF80" w14:textId="0DBCD9D3" w:rsidR="008B29B4" w:rsidRPr="00511753" w:rsidRDefault="008B29B4" w:rsidP="001D714B">
      <w:pPr>
        <w:pStyle w:val="Default"/>
        <w:jc w:val="center"/>
        <w:rPr>
          <w:b/>
          <w:bCs/>
          <w:color w:val="auto"/>
        </w:rPr>
      </w:pPr>
      <w:r w:rsidRPr="00511753">
        <w:rPr>
          <w:b/>
          <w:bCs/>
          <w:color w:val="auto"/>
        </w:rPr>
        <w:t>Täydennetty § 8 / 1.1.2019</w:t>
      </w:r>
    </w:p>
    <w:p w14:paraId="1DFA5FAA" w14:textId="2934B52E" w:rsidR="001D714B" w:rsidRPr="00511753" w:rsidRDefault="001D714B" w:rsidP="001D714B">
      <w:pPr>
        <w:pStyle w:val="Default"/>
        <w:jc w:val="center"/>
        <w:rPr>
          <w:b/>
          <w:bCs/>
          <w:color w:val="auto"/>
        </w:rPr>
      </w:pPr>
    </w:p>
    <w:p w14:paraId="661776EE" w14:textId="2D3A84C5" w:rsidR="001D714B" w:rsidRPr="00511753" w:rsidRDefault="001D714B" w:rsidP="001D714B">
      <w:pPr>
        <w:pStyle w:val="Default"/>
        <w:jc w:val="center"/>
        <w:rPr>
          <w:b/>
          <w:bCs/>
          <w:color w:val="auto"/>
        </w:rPr>
      </w:pPr>
    </w:p>
    <w:p w14:paraId="39043A28" w14:textId="081FB4CE" w:rsidR="001D714B" w:rsidRPr="00511753" w:rsidRDefault="001D714B" w:rsidP="001D714B">
      <w:pPr>
        <w:pStyle w:val="Default"/>
        <w:jc w:val="center"/>
        <w:rPr>
          <w:b/>
          <w:bCs/>
          <w:color w:val="auto"/>
        </w:rPr>
      </w:pPr>
    </w:p>
    <w:p w14:paraId="4368054C" w14:textId="77777777" w:rsidR="001D714B" w:rsidRPr="00511753" w:rsidRDefault="001D714B" w:rsidP="001D714B">
      <w:pPr>
        <w:pStyle w:val="Default"/>
        <w:jc w:val="center"/>
        <w:rPr>
          <w:b/>
          <w:bCs/>
          <w:color w:val="auto"/>
        </w:rPr>
      </w:pPr>
    </w:p>
    <w:p w14:paraId="63B46C60" w14:textId="1BAE884D" w:rsidR="001D714B" w:rsidRPr="00511753" w:rsidRDefault="001D714B" w:rsidP="001D714B">
      <w:pPr>
        <w:pStyle w:val="Default"/>
        <w:jc w:val="center"/>
        <w:rPr>
          <w:b/>
          <w:bCs/>
          <w:color w:val="auto"/>
        </w:rPr>
      </w:pPr>
    </w:p>
    <w:p w14:paraId="11AFBB41" w14:textId="77777777" w:rsidR="001D714B" w:rsidRPr="00511753" w:rsidRDefault="001D714B" w:rsidP="001D714B">
      <w:pPr>
        <w:pStyle w:val="Default"/>
        <w:jc w:val="center"/>
        <w:rPr>
          <w:color w:val="auto"/>
        </w:rPr>
      </w:pPr>
    </w:p>
    <w:p w14:paraId="151DFA4A" w14:textId="77777777" w:rsidR="00F22D9D" w:rsidRPr="00511753" w:rsidRDefault="00F22D9D" w:rsidP="001D714B">
      <w:pPr>
        <w:pStyle w:val="Default"/>
        <w:ind w:left="6520"/>
        <w:rPr>
          <w:color w:val="auto"/>
        </w:rPr>
      </w:pPr>
      <w:r w:rsidRPr="00511753">
        <w:rPr>
          <w:b/>
          <w:bCs/>
          <w:color w:val="auto"/>
        </w:rPr>
        <w:t xml:space="preserve">Voimaan 1.1.2011 </w:t>
      </w:r>
    </w:p>
    <w:p w14:paraId="381558BD" w14:textId="77777777" w:rsidR="00F22D9D" w:rsidRPr="00511753" w:rsidRDefault="00F22D9D" w:rsidP="001D714B">
      <w:pPr>
        <w:pStyle w:val="Default"/>
        <w:ind w:left="6520"/>
        <w:rPr>
          <w:color w:val="auto"/>
        </w:rPr>
      </w:pPr>
      <w:r w:rsidRPr="00511753">
        <w:rPr>
          <w:color w:val="auto"/>
        </w:rPr>
        <w:t xml:space="preserve">Yhtymähallitus 19.4.2011 </w:t>
      </w:r>
    </w:p>
    <w:p w14:paraId="25FA26F9" w14:textId="77777777" w:rsidR="00F22D9D" w:rsidRPr="00511753" w:rsidRDefault="00F22D9D" w:rsidP="001D714B">
      <w:pPr>
        <w:pStyle w:val="Default"/>
        <w:ind w:left="6520"/>
        <w:rPr>
          <w:color w:val="auto"/>
        </w:rPr>
      </w:pPr>
      <w:r w:rsidRPr="00511753">
        <w:rPr>
          <w:color w:val="auto"/>
        </w:rPr>
        <w:t xml:space="preserve">Yhtymävaltuusto 21.6.2011 </w:t>
      </w:r>
    </w:p>
    <w:p w14:paraId="08B5EFE8" w14:textId="77777777" w:rsidR="00F22D9D" w:rsidRPr="00511753" w:rsidRDefault="00F22D9D" w:rsidP="001D714B">
      <w:pPr>
        <w:pStyle w:val="Default"/>
        <w:ind w:left="6520"/>
        <w:rPr>
          <w:color w:val="auto"/>
        </w:rPr>
      </w:pPr>
      <w:r w:rsidRPr="00511753">
        <w:rPr>
          <w:color w:val="auto"/>
        </w:rPr>
        <w:t xml:space="preserve">Yhtymähallitus 24.9.2013 </w:t>
      </w:r>
    </w:p>
    <w:p w14:paraId="46C15BC4" w14:textId="4D81F9C2" w:rsidR="00F22D9D" w:rsidRPr="00511753" w:rsidRDefault="00F22D9D" w:rsidP="001D714B">
      <w:pPr>
        <w:pStyle w:val="Default"/>
        <w:ind w:left="6520"/>
        <w:rPr>
          <w:color w:val="auto"/>
        </w:rPr>
      </w:pPr>
      <w:r w:rsidRPr="00511753">
        <w:rPr>
          <w:color w:val="auto"/>
        </w:rPr>
        <w:t xml:space="preserve">Yhtymävaltuusto 29.10.2013 </w:t>
      </w:r>
    </w:p>
    <w:p w14:paraId="0E577181" w14:textId="0866BDEC" w:rsidR="00555466" w:rsidRDefault="00555466" w:rsidP="001D714B">
      <w:pPr>
        <w:pStyle w:val="Default"/>
        <w:ind w:left="6520"/>
        <w:rPr>
          <w:color w:val="auto"/>
        </w:rPr>
      </w:pPr>
      <w:r w:rsidRPr="00511753">
        <w:rPr>
          <w:color w:val="auto"/>
        </w:rPr>
        <w:t>Yhtymähallitus 19.3.2019</w:t>
      </w:r>
      <w:r w:rsidRPr="00511753">
        <w:rPr>
          <w:color w:val="auto"/>
        </w:rPr>
        <w:tab/>
      </w:r>
    </w:p>
    <w:p w14:paraId="6890B809" w14:textId="52DFC218" w:rsidR="008433F4" w:rsidRPr="00511753" w:rsidRDefault="008433F4" w:rsidP="001D714B">
      <w:pPr>
        <w:pStyle w:val="Default"/>
        <w:ind w:left="6520"/>
        <w:rPr>
          <w:color w:val="auto"/>
        </w:rPr>
      </w:pPr>
      <w:r>
        <w:rPr>
          <w:color w:val="auto"/>
        </w:rPr>
        <w:t>Yhtymävaltuusto 18.6.2019</w:t>
      </w:r>
    </w:p>
    <w:p w14:paraId="1BF6D7D0" w14:textId="77777777" w:rsidR="001D714B" w:rsidRPr="00511753" w:rsidRDefault="001D714B" w:rsidP="00F22D9D">
      <w:pPr>
        <w:pStyle w:val="Default"/>
        <w:rPr>
          <w:color w:val="auto"/>
        </w:rPr>
      </w:pPr>
    </w:p>
    <w:p w14:paraId="64D47720" w14:textId="77777777" w:rsidR="001D714B" w:rsidRPr="00511753" w:rsidRDefault="001D714B">
      <w:pPr>
        <w:rPr>
          <w:rFonts w:ascii="Times New Roman" w:hAnsi="Times New Roman" w:cs="Times New Roman"/>
          <w:b/>
          <w:bCs/>
          <w:sz w:val="24"/>
          <w:szCs w:val="24"/>
        </w:rPr>
      </w:pPr>
      <w:r w:rsidRPr="00511753">
        <w:rPr>
          <w:rFonts w:ascii="Times New Roman" w:hAnsi="Times New Roman" w:cs="Times New Roman"/>
          <w:b/>
          <w:bCs/>
          <w:sz w:val="24"/>
          <w:szCs w:val="24"/>
        </w:rPr>
        <w:br w:type="page"/>
      </w:r>
      <w:bookmarkStart w:id="0" w:name="_GoBack"/>
      <w:bookmarkEnd w:id="0"/>
    </w:p>
    <w:sdt>
      <w:sdtPr>
        <w:rPr>
          <w:rFonts w:asciiTheme="minorHAnsi" w:eastAsiaTheme="minorHAnsi" w:hAnsiTheme="minorHAnsi" w:cstheme="minorBidi"/>
          <w:color w:val="auto"/>
          <w:sz w:val="22"/>
          <w:szCs w:val="22"/>
          <w:lang w:eastAsia="en-US"/>
        </w:rPr>
        <w:id w:val="1884442886"/>
        <w:docPartObj>
          <w:docPartGallery w:val="Table of Contents"/>
          <w:docPartUnique/>
        </w:docPartObj>
      </w:sdtPr>
      <w:sdtEndPr>
        <w:rPr>
          <w:b/>
          <w:bCs/>
        </w:rPr>
      </w:sdtEndPr>
      <w:sdtContent>
        <w:p w14:paraId="7A673490" w14:textId="3C76E484" w:rsidR="007E1F14" w:rsidRPr="00511753" w:rsidRDefault="007E1F14">
          <w:pPr>
            <w:pStyle w:val="Sisllysluettelonotsikko"/>
            <w:rPr>
              <w:color w:val="auto"/>
            </w:rPr>
          </w:pPr>
          <w:r w:rsidRPr="00511753">
            <w:rPr>
              <w:color w:val="auto"/>
            </w:rPr>
            <w:t>Sisällys</w:t>
          </w:r>
        </w:p>
        <w:p w14:paraId="43E3CFB4" w14:textId="1EB7B962" w:rsidR="00B17B3A" w:rsidRDefault="007E1F14">
          <w:pPr>
            <w:pStyle w:val="Sisluet1"/>
            <w:tabs>
              <w:tab w:val="right" w:leader="dot" w:pos="9628"/>
            </w:tabs>
            <w:rPr>
              <w:rFonts w:eastAsiaTheme="minorEastAsia"/>
              <w:noProof/>
              <w:lang w:eastAsia="fi-FI"/>
            </w:rPr>
          </w:pPr>
          <w:r w:rsidRPr="00511753">
            <w:rPr>
              <w:b/>
              <w:bCs/>
            </w:rPr>
            <w:fldChar w:fldCharType="begin"/>
          </w:r>
          <w:r w:rsidRPr="00511753">
            <w:rPr>
              <w:b/>
              <w:bCs/>
            </w:rPr>
            <w:instrText xml:space="preserve"> TOC \o "1-3" \h \z \u </w:instrText>
          </w:r>
          <w:r w:rsidRPr="00511753">
            <w:rPr>
              <w:b/>
              <w:bCs/>
            </w:rPr>
            <w:fldChar w:fldCharType="separate"/>
          </w:r>
          <w:hyperlink w:anchor="_Toc2943703" w:history="1">
            <w:r w:rsidR="00B17B3A" w:rsidRPr="00211798">
              <w:rPr>
                <w:rStyle w:val="Hyperlinkki"/>
                <w:rFonts w:ascii="Times New Roman" w:hAnsi="Times New Roman" w:cs="Times New Roman"/>
                <w:noProof/>
              </w:rPr>
              <w:t>1 § Soveltamisala</w:t>
            </w:r>
            <w:r w:rsidR="00B17B3A">
              <w:rPr>
                <w:noProof/>
                <w:webHidden/>
              </w:rPr>
              <w:tab/>
            </w:r>
            <w:r w:rsidR="00B17B3A">
              <w:rPr>
                <w:noProof/>
                <w:webHidden/>
              </w:rPr>
              <w:fldChar w:fldCharType="begin"/>
            </w:r>
            <w:r w:rsidR="00B17B3A">
              <w:rPr>
                <w:noProof/>
                <w:webHidden/>
              </w:rPr>
              <w:instrText xml:space="preserve"> PAGEREF _Toc2943703 \h </w:instrText>
            </w:r>
            <w:r w:rsidR="00B17B3A">
              <w:rPr>
                <w:noProof/>
                <w:webHidden/>
              </w:rPr>
            </w:r>
            <w:r w:rsidR="00B17B3A">
              <w:rPr>
                <w:noProof/>
                <w:webHidden/>
              </w:rPr>
              <w:fldChar w:fldCharType="separate"/>
            </w:r>
            <w:r w:rsidR="00B17B3A">
              <w:rPr>
                <w:noProof/>
                <w:webHidden/>
              </w:rPr>
              <w:t>3</w:t>
            </w:r>
            <w:r w:rsidR="00B17B3A">
              <w:rPr>
                <w:noProof/>
                <w:webHidden/>
              </w:rPr>
              <w:fldChar w:fldCharType="end"/>
            </w:r>
          </w:hyperlink>
        </w:p>
        <w:p w14:paraId="15A3F719" w14:textId="5A5AEE71" w:rsidR="00B17B3A" w:rsidRDefault="008433F4">
          <w:pPr>
            <w:pStyle w:val="Sisluet1"/>
            <w:tabs>
              <w:tab w:val="right" w:leader="dot" w:pos="9628"/>
            </w:tabs>
            <w:rPr>
              <w:rFonts w:eastAsiaTheme="minorEastAsia"/>
              <w:noProof/>
              <w:lang w:eastAsia="fi-FI"/>
            </w:rPr>
          </w:pPr>
          <w:hyperlink w:anchor="_Toc2943704" w:history="1">
            <w:r w:rsidR="00B17B3A" w:rsidRPr="00211798">
              <w:rPr>
                <w:rStyle w:val="Hyperlinkki"/>
                <w:rFonts w:ascii="Times New Roman" w:hAnsi="Times New Roman" w:cs="Times New Roman"/>
                <w:noProof/>
              </w:rPr>
              <w:t>2 § Kokouspalkkiot</w:t>
            </w:r>
            <w:r w:rsidR="00B17B3A">
              <w:rPr>
                <w:noProof/>
                <w:webHidden/>
              </w:rPr>
              <w:tab/>
            </w:r>
            <w:r w:rsidR="00B17B3A">
              <w:rPr>
                <w:noProof/>
                <w:webHidden/>
              </w:rPr>
              <w:fldChar w:fldCharType="begin"/>
            </w:r>
            <w:r w:rsidR="00B17B3A">
              <w:rPr>
                <w:noProof/>
                <w:webHidden/>
              </w:rPr>
              <w:instrText xml:space="preserve"> PAGEREF _Toc2943704 \h </w:instrText>
            </w:r>
            <w:r w:rsidR="00B17B3A">
              <w:rPr>
                <w:noProof/>
                <w:webHidden/>
              </w:rPr>
            </w:r>
            <w:r w:rsidR="00B17B3A">
              <w:rPr>
                <w:noProof/>
                <w:webHidden/>
              </w:rPr>
              <w:fldChar w:fldCharType="separate"/>
            </w:r>
            <w:r w:rsidR="00B17B3A">
              <w:rPr>
                <w:noProof/>
                <w:webHidden/>
              </w:rPr>
              <w:t>3</w:t>
            </w:r>
            <w:r w:rsidR="00B17B3A">
              <w:rPr>
                <w:noProof/>
                <w:webHidden/>
              </w:rPr>
              <w:fldChar w:fldCharType="end"/>
            </w:r>
          </w:hyperlink>
        </w:p>
        <w:p w14:paraId="4E4B313B" w14:textId="345CB0DA" w:rsidR="00B17B3A" w:rsidRDefault="008433F4">
          <w:pPr>
            <w:pStyle w:val="Sisluet1"/>
            <w:tabs>
              <w:tab w:val="right" w:leader="dot" w:pos="9628"/>
            </w:tabs>
            <w:rPr>
              <w:rFonts w:eastAsiaTheme="minorEastAsia"/>
              <w:noProof/>
              <w:lang w:eastAsia="fi-FI"/>
            </w:rPr>
          </w:pPr>
          <w:hyperlink w:anchor="_Toc2943705" w:history="1">
            <w:r w:rsidR="00B17B3A" w:rsidRPr="00211798">
              <w:rPr>
                <w:rStyle w:val="Hyperlinkki"/>
                <w:rFonts w:ascii="Times New Roman" w:hAnsi="Times New Roman" w:cs="Times New Roman"/>
                <w:noProof/>
              </w:rPr>
              <w:t>3 § Samana päivänä pidetyt kokoukset</w:t>
            </w:r>
            <w:r w:rsidR="00B17B3A">
              <w:rPr>
                <w:noProof/>
                <w:webHidden/>
              </w:rPr>
              <w:tab/>
            </w:r>
            <w:r w:rsidR="00B17B3A">
              <w:rPr>
                <w:noProof/>
                <w:webHidden/>
              </w:rPr>
              <w:fldChar w:fldCharType="begin"/>
            </w:r>
            <w:r w:rsidR="00B17B3A">
              <w:rPr>
                <w:noProof/>
                <w:webHidden/>
              </w:rPr>
              <w:instrText xml:space="preserve"> PAGEREF _Toc2943705 \h </w:instrText>
            </w:r>
            <w:r w:rsidR="00B17B3A">
              <w:rPr>
                <w:noProof/>
                <w:webHidden/>
              </w:rPr>
            </w:r>
            <w:r w:rsidR="00B17B3A">
              <w:rPr>
                <w:noProof/>
                <w:webHidden/>
              </w:rPr>
              <w:fldChar w:fldCharType="separate"/>
            </w:r>
            <w:r w:rsidR="00B17B3A">
              <w:rPr>
                <w:noProof/>
                <w:webHidden/>
              </w:rPr>
              <w:t>3</w:t>
            </w:r>
            <w:r w:rsidR="00B17B3A">
              <w:rPr>
                <w:noProof/>
                <w:webHidden/>
              </w:rPr>
              <w:fldChar w:fldCharType="end"/>
            </w:r>
          </w:hyperlink>
        </w:p>
        <w:p w14:paraId="35AC7249" w14:textId="35D0F404" w:rsidR="00B17B3A" w:rsidRDefault="008433F4">
          <w:pPr>
            <w:pStyle w:val="Sisluet1"/>
            <w:tabs>
              <w:tab w:val="right" w:leader="dot" w:pos="9628"/>
            </w:tabs>
            <w:rPr>
              <w:rFonts w:eastAsiaTheme="minorEastAsia"/>
              <w:noProof/>
              <w:lang w:eastAsia="fi-FI"/>
            </w:rPr>
          </w:pPr>
          <w:hyperlink w:anchor="_Toc2943706" w:history="1">
            <w:r w:rsidR="00B17B3A" w:rsidRPr="00211798">
              <w:rPr>
                <w:rStyle w:val="Hyperlinkki"/>
                <w:rFonts w:ascii="Times New Roman" w:hAnsi="Times New Roman" w:cs="Times New Roman"/>
                <w:noProof/>
              </w:rPr>
              <w:t>4 § Vuosipalkkiot ja sähköisen kokouskäytännön palkkiot</w:t>
            </w:r>
            <w:r w:rsidR="00B17B3A">
              <w:rPr>
                <w:noProof/>
                <w:webHidden/>
              </w:rPr>
              <w:tab/>
            </w:r>
            <w:r w:rsidR="00B17B3A">
              <w:rPr>
                <w:noProof/>
                <w:webHidden/>
              </w:rPr>
              <w:fldChar w:fldCharType="begin"/>
            </w:r>
            <w:r w:rsidR="00B17B3A">
              <w:rPr>
                <w:noProof/>
                <w:webHidden/>
              </w:rPr>
              <w:instrText xml:space="preserve"> PAGEREF _Toc2943706 \h </w:instrText>
            </w:r>
            <w:r w:rsidR="00B17B3A">
              <w:rPr>
                <w:noProof/>
                <w:webHidden/>
              </w:rPr>
            </w:r>
            <w:r w:rsidR="00B17B3A">
              <w:rPr>
                <w:noProof/>
                <w:webHidden/>
              </w:rPr>
              <w:fldChar w:fldCharType="separate"/>
            </w:r>
            <w:r w:rsidR="00B17B3A">
              <w:rPr>
                <w:noProof/>
                <w:webHidden/>
              </w:rPr>
              <w:t>4</w:t>
            </w:r>
            <w:r w:rsidR="00B17B3A">
              <w:rPr>
                <w:noProof/>
                <w:webHidden/>
              </w:rPr>
              <w:fldChar w:fldCharType="end"/>
            </w:r>
          </w:hyperlink>
        </w:p>
        <w:p w14:paraId="33A929CB" w14:textId="43FE7E72" w:rsidR="00B17B3A" w:rsidRDefault="008433F4">
          <w:pPr>
            <w:pStyle w:val="Sisluet1"/>
            <w:tabs>
              <w:tab w:val="right" w:leader="dot" w:pos="9628"/>
            </w:tabs>
            <w:rPr>
              <w:rFonts w:eastAsiaTheme="minorEastAsia"/>
              <w:noProof/>
              <w:lang w:eastAsia="fi-FI"/>
            </w:rPr>
          </w:pPr>
          <w:hyperlink w:anchor="_Toc2943707" w:history="1">
            <w:r w:rsidR="00B17B3A" w:rsidRPr="00211798">
              <w:rPr>
                <w:rStyle w:val="Hyperlinkki"/>
                <w:rFonts w:ascii="Times New Roman" w:hAnsi="Times New Roman" w:cs="Times New Roman"/>
                <w:noProof/>
              </w:rPr>
              <w:t>5 § Yhtymävaltuuston pöytäkirjan tarkastaminen</w:t>
            </w:r>
            <w:r w:rsidR="00B17B3A">
              <w:rPr>
                <w:noProof/>
                <w:webHidden/>
              </w:rPr>
              <w:tab/>
            </w:r>
            <w:r w:rsidR="00B17B3A">
              <w:rPr>
                <w:noProof/>
                <w:webHidden/>
              </w:rPr>
              <w:fldChar w:fldCharType="begin"/>
            </w:r>
            <w:r w:rsidR="00B17B3A">
              <w:rPr>
                <w:noProof/>
                <w:webHidden/>
              </w:rPr>
              <w:instrText xml:space="preserve"> PAGEREF _Toc2943707 \h </w:instrText>
            </w:r>
            <w:r w:rsidR="00B17B3A">
              <w:rPr>
                <w:noProof/>
                <w:webHidden/>
              </w:rPr>
            </w:r>
            <w:r w:rsidR="00B17B3A">
              <w:rPr>
                <w:noProof/>
                <w:webHidden/>
              </w:rPr>
              <w:fldChar w:fldCharType="separate"/>
            </w:r>
            <w:r w:rsidR="00B17B3A">
              <w:rPr>
                <w:noProof/>
                <w:webHidden/>
              </w:rPr>
              <w:t>4</w:t>
            </w:r>
            <w:r w:rsidR="00B17B3A">
              <w:rPr>
                <w:noProof/>
                <w:webHidden/>
              </w:rPr>
              <w:fldChar w:fldCharType="end"/>
            </w:r>
          </w:hyperlink>
        </w:p>
        <w:p w14:paraId="7BB53153" w14:textId="11ADE52E" w:rsidR="00B17B3A" w:rsidRDefault="008433F4">
          <w:pPr>
            <w:pStyle w:val="Sisluet1"/>
            <w:tabs>
              <w:tab w:val="right" w:leader="dot" w:pos="9628"/>
            </w:tabs>
            <w:rPr>
              <w:rFonts w:eastAsiaTheme="minorEastAsia"/>
              <w:noProof/>
              <w:lang w:eastAsia="fi-FI"/>
            </w:rPr>
          </w:pPr>
          <w:hyperlink w:anchor="_Toc2943708" w:history="1">
            <w:r w:rsidR="00B17B3A" w:rsidRPr="00211798">
              <w:rPr>
                <w:rStyle w:val="Hyperlinkki"/>
                <w:rFonts w:ascii="Times New Roman" w:hAnsi="Times New Roman" w:cs="Times New Roman"/>
                <w:noProof/>
              </w:rPr>
              <w:t>6 § Katselmus, neuvottelu, toimitus</w:t>
            </w:r>
            <w:r w:rsidR="00B17B3A">
              <w:rPr>
                <w:noProof/>
                <w:webHidden/>
              </w:rPr>
              <w:tab/>
            </w:r>
            <w:r w:rsidR="00B17B3A">
              <w:rPr>
                <w:noProof/>
                <w:webHidden/>
              </w:rPr>
              <w:fldChar w:fldCharType="begin"/>
            </w:r>
            <w:r w:rsidR="00B17B3A">
              <w:rPr>
                <w:noProof/>
                <w:webHidden/>
              </w:rPr>
              <w:instrText xml:space="preserve"> PAGEREF _Toc2943708 \h </w:instrText>
            </w:r>
            <w:r w:rsidR="00B17B3A">
              <w:rPr>
                <w:noProof/>
                <w:webHidden/>
              </w:rPr>
            </w:r>
            <w:r w:rsidR="00B17B3A">
              <w:rPr>
                <w:noProof/>
                <w:webHidden/>
              </w:rPr>
              <w:fldChar w:fldCharType="separate"/>
            </w:r>
            <w:r w:rsidR="00B17B3A">
              <w:rPr>
                <w:noProof/>
                <w:webHidden/>
              </w:rPr>
              <w:t>4</w:t>
            </w:r>
            <w:r w:rsidR="00B17B3A">
              <w:rPr>
                <w:noProof/>
                <w:webHidden/>
              </w:rPr>
              <w:fldChar w:fldCharType="end"/>
            </w:r>
          </w:hyperlink>
        </w:p>
        <w:p w14:paraId="71324286" w14:textId="3FE550DC" w:rsidR="00B17B3A" w:rsidRDefault="008433F4">
          <w:pPr>
            <w:pStyle w:val="Sisluet1"/>
            <w:tabs>
              <w:tab w:val="right" w:leader="dot" w:pos="9628"/>
            </w:tabs>
            <w:rPr>
              <w:rFonts w:eastAsiaTheme="minorEastAsia"/>
              <w:noProof/>
              <w:lang w:eastAsia="fi-FI"/>
            </w:rPr>
          </w:pPr>
          <w:hyperlink w:anchor="_Toc2943709" w:history="1">
            <w:r w:rsidR="00B17B3A" w:rsidRPr="00211798">
              <w:rPr>
                <w:rStyle w:val="Hyperlinkki"/>
                <w:rFonts w:ascii="Times New Roman" w:hAnsi="Times New Roman" w:cs="Times New Roman"/>
                <w:noProof/>
              </w:rPr>
              <w:t>7 § Tilintarkastajat</w:t>
            </w:r>
            <w:r w:rsidR="00B17B3A">
              <w:rPr>
                <w:noProof/>
                <w:webHidden/>
              </w:rPr>
              <w:tab/>
            </w:r>
            <w:r w:rsidR="00B17B3A">
              <w:rPr>
                <w:noProof/>
                <w:webHidden/>
              </w:rPr>
              <w:fldChar w:fldCharType="begin"/>
            </w:r>
            <w:r w:rsidR="00B17B3A">
              <w:rPr>
                <w:noProof/>
                <w:webHidden/>
              </w:rPr>
              <w:instrText xml:space="preserve"> PAGEREF _Toc2943709 \h </w:instrText>
            </w:r>
            <w:r w:rsidR="00B17B3A">
              <w:rPr>
                <w:noProof/>
                <w:webHidden/>
              </w:rPr>
            </w:r>
            <w:r w:rsidR="00B17B3A">
              <w:rPr>
                <w:noProof/>
                <w:webHidden/>
              </w:rPr>
              <w:fldChar w:fldCharType="separate"/>
            </w:r>
            <w:r w:rsidR="00B17B3A">
              <w:rPr>
                <w:noProof/>
                <w:webHidden/>
              </w:rPr>
              <w:t>4</w:t>
            </w:r>
            <w:r w:rsidR="00B17B3A">
              <w:rPr>
                <w:noProof/>
                <w:webHidden/>
              </w:rPr>
              <w:fldChar w:fldCharType="end"/>
            </w:r>
          </w:hyperlink>
        </w:p>
        <w:p w14:paraId="302EF4CF" w14:textId="1E333963" w:rsidR="00B17B3A" w:rsidRDefault="008433F4">
          <w:pPr>
            <w:pStyle w:val="Sisluet1"/>
            <w:tabs>
              <w:tab w:val="right" w:leader="dot" w:pos="9628"/>
            </w:tabs>
            <w:rPr>
              <w:rFonts w:eastAsiaTheme="minorEastAsia"/>
              <w:noProof/>
              <w:lang w:eastAsia="fi-FI"/>
            </w:rPr>
          </w:pPr>
          <w:hyperlink w:anchor="_Toc2943710" w:history="1">
            <w:r w:rsidR="00B17B3A" w:rsidRPr="00211798">
              <w:rPr>
                <w:rStyle w:val="Hyperlinkki"/>
                <w:rFonts w:ascii="Times New Roman" w:hAnsi="Times New Roman" w:cs="Times New Roman"/>
                <w:noProof/>
              </w:rPr>
              <w:t>8 § Ansiomenetyksen korvaus</w:t>
            </w:r>
            <w:r w:rsidR="00B17B3A">
              <w:rPr>
                <w:noProof/>
                <w:webHidden/>
              </w:rPr>
              <w:tab/>
            </w:r>
            <w:r w:rsidR="00B17B3A">
              <w:rPr>
                <w:noProof/>
                <w:webHidden/>
              </w:rPr>
              <w:fldChar w:fldCharType="begin"/>
            </w:r>
            <w:r w:rsidR="00B17B3A">
              <w:rPr>
                <w:noProof/>
                <w:webHidden/>
              </w:rPr>
              <w:instrText xml:space="preserve"> PAGEREF _Toc2943710 \h </w:instrText>
            </w:r>
            <w:r w:rsidR="00B17B3A">
              <w:rPr>
                <w:noProof/>
                <w:webHidden/>
              </w:rPr>
            </w:r>
            <w:r w:rsidR="00B17B3A">
              <w:rPr>
                <w:noProof/>
                <w:webHidden/>
              </w:rPr>
              <w:fldChar w:fldCharType="separate"/>
            </w:r>
            <w:r w:rsidR="00B17B3A">
              <w:rPr>
                <w:noProof/>
                <w:webHidden/>
              </w:rPr>
              <w:t>4</w:t>
            </w:r>
            <w:r w:rsidR="00B17B3A">
              <w:rPr>
                <w:noProof/>
                <w:webHidden/>
              </w:rPr>
              <w:fldChar w:fldCharType="end"/>
            </w:r>
          </w:hyperlink>
        </w:p>
        <w:p w14:paraId="147272DB" w14:textId="13739C21" w:rsidR="00B17B3A" w:rsidRDefault="008433F4">
          <w:pPr>
            <w:pStyle w:val="Sisluet1"/>
            <w:tabs>
              <w:tab w:val="right" w:leader="dot" w:pos="9628"/>
            </w:tabs>
            <w:rPr>
              <w:rFonts w:eastAsiaTheme="minorEastAsia"/>
              <w:noProof/>
              <w:lang w:eastAsia="fi-FI"/>
            </w:rPr>
          </w:pPr>
          <w:hyperlink w:anchor="_Toc2943711" w:history="1">
            <w:r w:rsidR="00B17B3A" w:rsidRPr="00211798">
              <w:rPr>
                <w:rStyle w:val="Hyperlinkki"/>
                <w:rFonts w:ascii="Times New Roman" w:hAnsi="Times New Roman" w:cs="Times New Roman"/>
                <w:noProof/>
              </w:rPr>
              <w:t>9 § Erityistehtävät</w:t>
            </w:r>
            <w:r w:rsidR="00B17B3A">
              <w:rPr>
                <w:noProof/>
                <w:webHidden/>
              </w:rPr>
              <w:tab/>
            </w:r>
            <w:r w:rsidR="00B17B3A">
              <w:rPr>
                <w:noProof/>
                <w:webHidden/>
              </w:rPr>
              <w:fldChar w:fldCharType="begin"/>
            </w:r>
            <w:r w:rsidR="00B17B3A">
              <w:rPr>
                <w:noProof/>
                <w:webHidden/>
              </w:rPr>
              <w:instrText xml:space="preserve"> PAGEREF _Toc2943711 \h </w:instrText>
            </w:r>
            <w:r w:rsidR="00B17B3A">
              <w:rPr>
                <w:noProof/>
                <w:webHidden/>
              </w:rPr>
            </w:r>
            <w:r w:rsidR="00B17B3A">
              <w:rPr>
                <w:noProof/>
                <w:webHidden/>
              </w:rPr>
              <w:fldChar w:fldCharType="separate"/>
            </w:r>
            <w:r w:rsidR="00B17B3A">
              <w:rPr>
                <w:noProof/>
                <w:webHidden/>
              </w:rPr>
              <w:t>5</w:t>
            </w:r>
            <w:r w:rsidR="00B17B3A">
              <w:rPr>
                <w:noProof/>
                <w:webHidden/>
              </w:rPr>
              <w:fldChar w:fldCharType="end"/>
            </w:r>
          </w:hyperlink>
        </w:p>
        <w:p w14:paraId="05AD043E" w14:textId="001BC20F" w:rsidR="00B17B3A" w:rsidRDefault="008433F4">
          <w:pPr>
            <w:pStyle w:val="Sisluet1"/>
            <w:tabs>
              <w:tab w:val="right" w:leader="dot" w:pos="9628"/>
            </w:tabs>
            <w:rPr>
              <w:rFonts w:eastAsiaTheme="minorEastAsia"/>
              <w:noProof/>
              <w:lang w:eastAsia="fi-FI"/>
            </w:rPr>
          </w:pPr>
          <w:hyperlink w:anchor="_Toc2943712" w:history="1">
            <w:r w:rsidR="00B17B3A" w:rsidRPr="00211798">
              <w:rPr>
                <w:rStyle w:val="Hyperlinkki"/>
                <w:rFonts w:ascii="Times New Roman" w:hAnsi="Times New Roman" w:cs="Times New Roman"/>
                <w:noProof/>
              </w:rPr>
              <w:t>10 § Matkakustannusten korvaus</w:t>
            </w:r>
            <w:r w:rsidR="00B17B3A">
              <w:rPr>
                <w:noProof/>
                <w:webHidden/>
              </w:rPr>
              <w:tab/>
            </w:r>
            <w:r w:rsidR="00B17B3A">
              <w:rPr>
                <w:noProof/>
                <w:webHidden/>
              </w:rPr>
              <w:fldChar w:fldCharType="begin"/>
            </w:r>
            <w:r w:rsidR="00B17B3A">
              <w:rPr>
                <w:noProof/>
                <w:webHidden/>
              </w:rPr>
              <w:instrText xml:space="preserve"> PAGEREF _Toc2943712 \h </w:instrText>
            </w:r>
            <w:r w:rsidR="00B17B3A">
              <w:rPr>
                <w:noProof/>
                <w:webHidden/>
              </w:rPr>
            </w:r>
            <w:r w:rsidR="00B17B3A">
              <w:rPr>
                <w:noProof/>
                <w:webHidden/>
              </w:rPr>
              <w:fldChar w:fldCharType="separate"/>
            </w:r>
            <w:r w:rsidR="00B17B3A">
              <w:rPr>
                <w:noProof/>
                <w:webHidden/>
              </w:rPr>
              <w:t>5</w:t>
            </w:r>
            <w:r w:rsidR="00B17B3A">
              <w:rPr>
                <w:noProof/>
                <w:webHidden/>
              </w:rPr>
              <w:fldChar w:fldCharType="end"/>
            </w:r>
          </w:hyperlink>
        </w:p>
        <w:p w14:paraId="59887957" w14:textId="4E7FAC7B" w:rsidR="00B17B3A" w:rsidRDefault="008433F4">
          <w:pPr>
            <w:pStyle w:val="Sisluet1"/>
            <w:tabs>
              <w:tab w:val="right" w:leader="dot" w:pos="9628"/>
            </w:tabs>
            <w:rPr>
              <w:rFonts w:eastAsiaTheme="minorEastAsia"/>
              <w:noProof/>
              <w:lang w:eastAsia="fi-FI"/>
            </w:rPr>
          </w:pPr>
          <w:hyperlink w:anchor="_Toc2943713" w:history="1">
            <w:r w:rsidR="00B17B3A" w:rsidRPr="00211798">
              <w:rPr>
                <w:rStyle w:val="Hyperlinkki"/>
                <w:rFonts w:ascii="Times New Roman" w:hAnsi="Times New Roman" w:cs="Times New Roman"/>
                <w:noProof/>
              </w:rPr>
              <w:t>11 § Vaatimusten esittäminen</w:t>
            </w:r>
            <w:r w:rsidR="00B17B3A">
              <w:rPr>
                <w:noProof/>
                <w:webHidden/>
              </w:rPr>
              <w:tab/>
            </w:r>
            <w:r w:rsidR="00B17B3A">
              <w:rPr>
                <w:noProof/>
                <w:webHidden/>
              </w:rPr>
              <w:fldChar w:fldCharType="begin"/>
            </w:r>
            <w:r w:rsidR="00B17B3A">
              <w:rPr>
                <w:noProof/>
                <w:webHidden/>
              </w:rPr>
              <w:instrText xml:space="preserve"> PAGEREF _Toc2943713 \h </w:instrText>
            </w:r>
            <w:r w:rsidR="00B17B3A">
              <w:rPr>
                <w:noProof/>
                <w:webHidden/>
              </w:rPr>
            </w:r>
            <w:r w:rsidR="00B17B3A">
              <w:rPr>
                <w:noProof/>
                <w:webHidden/>
              </w:rPr>
              <w:fldChar w:fldCharType="separate"/>
            </w:r>
            <w:r w:rsidR="00B17B3A">
              <w:rPr>
                <w:noProof/>
                <w:webHidden/>
              </w:rPr>
              <w:t>5</w:t>
            </w:r>
            <w:r w:rsidR="00B17B3A">
              <w:rPr>
                <w:noProof/>
                <w:webHidden/>
              </w:rPr>
              <w:fldChar w:fldCharType="end"/>
            </w:r>
          </w:hyperlink>
        </w:p>
        <w:p w14:paraId="63A3EEFF" w14:textId="4D46FFD7" w:rsidR="00B17B3A" w:rsidRDefault="008433F4">
          <w:pPr>
            <w:pStyle w:val="Sisluet1"/>
            <w:tabs>
              <w:tab w:val="right" w:leader="dot" w:pos="9628"/>
            </w:tabs>
            <w:rPr>
              <w:rFonts w:eastAsiaTheme="minorEastAsia"/>
              <w:noProof/>
              <w:lang w:eastAsia="fi-FI"/>
            </w:rPr>
          </w:pPr>
          <w:hyperlink w:anchor="_Toc2943714" w:history="1">
            <w:r w:rsidR="00B17B3A" w:rsidRPr="00211798">
              <w:rPr>
                <w:rStyle w:val="Hyperlinkki"/>
                <w:rFonts w:ascii="Times New Roman" w:hAnsi="Times New Roman" w:cs="Times New Roman"/>
                <w:noProof/>
              </w:rPr>
              <w:t>12 § Voimaantulo</w:t>
            </w:r>
            <w:r w:rsidR="00B17B3A">
              <w:rPr>
                <w:noProof/>
                <w:webHidden/>
              </w:rPr>
              <w:tab/>
            </w:r>
            <w:r w:rsidR="00B17B3A">
              <w:rPr>
                <w:noProof/>
                <w:webHidden/>
              </w:rPr>
              <w:fldChar w:fldCharType="begin"/>
            </w:r>
            <w:r w:rsidR="00B17B3A">
              <w:rPr>
                <w:noProof/>
                <w:webHidden/>
              </w:rPr>
              <w:instrText xml:space="preserve"> PAGEREF _Toc2943714 \h </w:instrText>
            </w:r>
            <w:r w:rsidR="00B17B3A">
              <w:rPr>
                <w:noProof/>
                <w:webHidden/>
              </w:rPr>
            </w:r>
            <w:r w:rsidR="00B17B3A">
              <w:rPr>
                <w:noProof/>
                <w:webHidden/>
              </w:rPr>
              <w:fldChar w:fldCharType="separate"/>
            </w:r>
            <w:r w:rsidR="00B17B3A">
              <w:rPr>
                <w:noProof/>
                <w:webHidden/>
              </w:rPr>
              <w:t>5</w:t>
            </w:r>
            <w:r w:rsidR="00B17B3A">
              <w:rPr>
                <w:noProof/>
                <w:webHidden/>
              </w:rPr>
              <w:fldChar w:fldCharType="end"/>
            </w:r>
          </w:hyperlink>
        </w:p>
        <w:p w14:paraId="64585F56" w14:textId="1FF98EB1" w:rsidR="007E1F14" w:rsidRPr="00511753" w:rsidRDefault="007E1F14">
          <w:r w:rsidRPr="00511753">
            <w:rPr>
              <w:b/>
              <w:bCs/>
            </w:rPr>
            <w:fldChar w:fldCharType="end"/>
          </w:r>
        </w:p>
      </w:sdtContent>
    </w:sdt>
    <w:p w14:paraId="2E2CB04F" w14:textId="7D60DBA4" w:rsidR="002D72DF" w:rsidRPr="00511753" w:rsidRDefault="002D72DF">
      <w:pPr>
        <w:rPr>
          <w:rFonts w:ascii="Times New Roman" w:hAnsi="Times New Roman" w:cs="Times New Roman"/>
          <w:b/>
          <w:bCs/>
          <w:sz w:val="24"/>
          <w:szCs w:val="24"/>
        </w:rPr>
      </w:pPr>
      <w:r w:rsidRPr="00511753">
        <w:rPr>
          <w:b/>
          <w:bCs/>
        </w:rPr>
        <w:br w:type="page"/>
      </w:r>
    </w:p>
    <w:p w14:paraId="633B52A7" w14:textId="2FA37E2F" w:rsidR="001D714B" w:rsidRPr="00511753" w:rsidRDefault="00F22D9D" w:rsidP="00F22D9D">
      <w:pPr>
        <w:pStyle w:val="Default"/>
        <w:rPr>
          <w:b/>
          <w:bCs/>
          <w:color w:val="auto"/>
        </w:rPr>
      </w:pPr>
      <w:proofErr w:type="spellStart"/>
      <w:r w:rsidRPr="00511753">
        <w:rPr>
          <w:b/>
          <w:bCs/>
          <w:color w:val="auto"/>
        </w:rPr>
        <w:lastRenderedPageBreak/>
        <w:t>Peimarin</w:t>
      </w:r>
      <w:proofErr w:type="spellEnd"/>
      <w:r w:rsidRPr="00511753">
        <w:rPr>
          <w:b/>
          <w:bCs/>
          <w:color w:val="auto"/>
        </w:rPr>
        <w:t xml:space="preserve"> koulutuskuntayhtymän luottamushenkilöiden ja viranhaltijoiden/työntekijöiden palkkiosääntö</w:t>
      </w:r>
    </w:p>
    <w:p w14:paraId="1D82EC64" w14:textId="45EAFEBC" w:rsidR="00F22D9D" w:rsidRPr="00511753" w:rsidRDefault="00F22D9D" w:rsidP="00F22D9D">
      <w:pPr>
        <w:pStyle w:val="Default"/>
        <w:rPr>
          <w:color w:val="auto"/>
        </w:rPr>
      </w:pPr>
      <w:r w:rsidRPr="00511753">
        <w:rPr>
          <w:b/>
          <w:bCs/>
          <w:color w:val="auto"/>
        </w:rPr>
        <w:t xml:space="preserve"> </w:t>
      </w:r>
    </w:p>
    <w:p w14:paraId="42B38009" w14:textId="3EFC9EFE" w:rsidR="00F22D9D" w:rsidRPr="00511753" w:rsidRDefault="00F22D9D" w:rsidP="00F22D9D">
      <w:pPr>
        <w:pStyle w:val="Default"/>
        <w:rPr>
          <w:color w:val="auto"/>
        </w:rPr>
      </w:pPr>
      <w:r w:rsidRPr="00511753">
        <w:rPr>
          <w:color w:val="auto"/>
        </w:rPr>
        <w:t xml:space="preserve"> </w:t>
      </w:r>
    </w:p>
    <w:p w14:paraId="7B43AC96" w14:textId="2052B5BB" w:rsidR="00F22D9D" w:rsidRPr="00511753" w:rsidRDefault="00F22D9D" w:rsidP="001D0A39">
      <w:pPr>
        <w:pStyle w:val="Otsikko1"/>
        <w:rPr>
          <w:rFonts w:ascii="Times New Roman" w:hAnsi="Times New Roman" w:cs="Times New Roman"/>
          <w:color w:val="auto"/>
          <w:sz w:val="24"/>
          <w:szCs w:val="24"/>
        </w:rPr>
      </w:pPr>
      <w:bookmarkStart w:id="1" w:name="_Toc2943703"/>
      <w:r w:rsidRPr="00511753">
        <w:rPr>
          <w:rFonts w:ascii="Times New Roman" w:hAnsi="Times New Roman" w:cs="Times New Roman"/>
          <w:color w:val="auto"/>
          <w:sz w:val="24"/>
          <w:szCs w:val="24"/>
        </w:rPr>
        <w:t>1 § Soveltamisala</w:t>
      </w:r>
      <w:bookmarkEnd w:id="1"/>
      <w:r w:rsidRPr="00511753">
        <w:rPr>
          <w:rFonts w:ascii="Times New Roman" w:hAnsi="Times New Roman" w:cs="Times New Roman"/>
          <w:color w:val="auto"/>
          <w:sz w:val="24"/>
          <w:szCs w:val="24"/>
        </w:rPr>
        <w:t xml:space="preserve"> </w:t>
      </w:r>
    </w:p>
    <w:p w14:paraId="20129469" w14:textId="77777777" w:rsidR="001D0A39" w:rsidRPr="00511753" w:rsidRDefault="001D0A39" w:rsidP="00F22D9D">
      <w:pPr>
        <w:pStyle w:val="Default"/>
        <w:rPr>
          <w:color w:val="auto"/>
        </w:rPr>
      </w:pPr>
    </w:p>
    <w:p w14:paraId="6E40F618" w14:textId="5F017884" w:rsidR="00F22D9D" w:rsidRPr="00511753" w:rsidRDefault="00F22D9D" w:rsidP="001D0A39">
      <w:pPr>
        <w:pStyle w:val="Default"/>
        <w:ind w:left="1304"/>
        <w:rPr>
          <w:color w:val="auto"/>
        </w:rPr>
      </w:pPr>
      <w:r w:rsidRPr="00511753">
        <w:rPr>
          <w:color w:val="auto"/>
        </w:rPr>
        <w:t xml:space="preserve">Kuntayhtymän luottamushenkilöille suoritetaan palkkiota luottamustoimen hoitamisesta ja korvausta ansionmenetyksestä sekä kustannuksista, joita luottamustoimen vuoksi aiheutuu sijaisen palkkaamisesta, lastenhoidon järjestämisestä tai muusta vastaavasta syystä, ja matkakustannusten korvausta ja päivärahaa tämän palkkiosäännön mukaan. </w:t>
      </w:r>
    </w:p>
    <w:p w14:paraId="567957C3" w14:textId="77777777" w:rsidR="00026E5F" w:rsidRPr="00511753" w:rsidRDefault="00026E5F" w:rsidP="001D0A39">
      <w:pPr>
        <w:pStyle w:val="Default"/>
        <w:ind w:left="1304"/>
        <w:rPr>
          <w:color w:val="auto"/>
        </w:rPr>
      </w:pPr>
    </w:p>
    <w:p w14:paraId="4D2DDD72" w14:textId="2F275E03" w:rsidR="00F22D9D" w:rsidRPr="00511753" w:rsidRDefault="00F22D9D" w:rsidP="001D0A39">
      <w:pPr>
        <w:pStyle w:val="Default"/>
        <w:ind w:left="1304"/>
        <w:rPr>
          <w:color w:val="auto"/>
        </w:rPr>
      </w:pPr>
      <w:r w:rsidRPr="00511753">
        <w:rPr>
          <w:color w:val="auto"/>
        </w:rPr>
        <w:t xml:space="preserve">Kuntayhtymän viranhaltijalle/työntekijälle suoritetaan palkkio samoin perustein kuin luottamushenkilölle, mikäli hän osallistuu toimielimen kokoukseen muulloin kuin </w:t>
      </w:r>
      <w:proofErr w:type="spellStart"/>
      <w:r w:rsidRPr="00511753">
        <w:rPr>
          <w:color w:val="auto"/>
        </w:rPr>
        <w:t>var-sinaisena</w:t>
      </w:r>
      <w:proofErr w:type="spellEnd"/>
      <w:r w:rsidRPr="00511753">
        <w:rPr>
          <w:color w:val="auto"/>
        </w:rPr>
        <w:t xml:space="preserve"> työaikanaan vähintään puolen tunnin ajan tai niin, että kokous alkaa vähin-</w:t>
      </w:r>
      <w:proofErr w:type="spellStart"/>
      <w:r w:rsidRPr="00511753">
        <w:rPr>
          <w:color w:val="auto"/>
        </w:rPr>
        <w:t>tään</w:t>
      </w:r>
      <w:proofErr w:type="spellEnd"/>
      <w:r w:rsidRPr="00511753">
        <w:rPr>
          <w:color w:val="auto"/>
        </w:rPr>
        <w:t xml:space="preserve"> kaksi tuntia hänen varsinaisen työaikansa päättymisen jälkeen. Kokouspalkkiota ei makseta viranhaltijalle/työntekijälle, joka saa kokouksen ajalta lisä-, yli-, ilta-, yö- tai sunnuntaityökorvauksen tai eri palkkion kokouksessa suoritettavasta tehtävästä. </w:t>
      </w:r>
    </w:p>
    <w:p w14:paraId="144E6A77" w14:textId="77777777" w:rsidR="001D0A39" w:rsidRPr="00511753" w:rsidRDefault="001D0A39" w:rsidP="001D0A39">
      <w:pPr>
        <w:pStyle w:val="Default"/>
        <w:ind w:left="1304"/>
        <w:rPr>
          <w:color w:val="auto"/>
        </w:rPr>
      </w:pPr>
    </w:p>
    <w:p w14:paraId="73953973" w14:textId="1F5714C0" w:rsidR="00F22D9D" w:rsidRPr="00511753" w:rsidRDefault="00F22D9D" w:rsidP="001D0A39">
      <w:pPr>
        <w:pStyle w:val="Otsikko1"/>
        <w:rPr>
          <w:rFonts w:ascii="Times New Roman" w:hAnsi="Times New Roman" w:cs="Times New Roman"/>
          <w:color w:val="auto"/>
          <w:sz w:val="24"/>
          <w:szCs w:val="24"/>
        </w:rPr>
      </w:pPr>
      <w:bookmarkStart w:id="2" w:name="_Toc2943704"/>
      <w:r w:rsidRPr="00511753">
        <w:rPr>
          <w:rFonts w:ascii="Times New Roman" w:hAnsi="Times New Roman" w:cs="Times New Roman"/>
          <w:color w:val="auto"/>
          <w:sz w:val="24"/>
          <w:szCs w:val="24"/>
        </w:rPr>
        <w:t>2 § Kokouspalkkiot</w:t>
      </w:r>
      <w:bookmarkEnd w:id="2"/>
      <w:r w:rsidRPr="00511753">
        <w:rPr>
          <w:rFonts w:ascii="Times New Roman" w:hAnsi="Times New Roman" w:cs="Times New Roman"/>
          <w:color w:val="auto"/>
          <w:sz w:val="24"/>
          <w:szCs w:val="24"/>
        </w:rPr>
        <w:t xml:space="preserve"> </w:t>
      </w:r>
    </w:p>
    <w:p w14:paraId="6AC3C218" w14:textId="77777777" w:rsidR="001D0A39" w:rsidRPr="00511753" w:rsidRDefault="001D0A39" w:rsidP="001D0A39">
      <w:pPr>
        <w:rPr>
          <w:rFonts w:ascii="Times New Roman" w:hAnsi="Times New Roman" w:cs="Times New Roman"/>
          <w:sz w:val="24"/>
          <w:szCs w:val="24"/>
        </w:rPr>
      </w:pPr>
    </w:p>
    <w:p w14:paraId="4A67DFDB" w14:textId="0FACE31E" w:rsidR="00F22D9D" w:rsidRPr="00511753" w:rsidRDefault="00F22D9D" w:rsidP="00B30796">
      <w:pPr>
        <w:pStyle w:val="Default"/>
        <w:ind w:left="1304"/>
        <w:rPr>
          <w:color w:val="auto"/>
        </w:rPr>
      </w:pPr>
      <w:r w:rsidRPr="00511753">
        <w:rPr>
          <w:color w:val="auto"/>
        </w:rPr>
        <w:t>Kuntayhtymän toimielinten kokouksista suoritetaan jäsenille palkkiota seuraavasti: Yhtymävaltuusto, yhtymähallitus ja tarkastuslautakunta</w:t>
      </w:r>
      <w:r w:rsidR="00931440">
        <w:rPr>
          <w:color w:val="auto"/>
        </w:rPr>
        <w:t xml:space="preserve"> </w:t>
      </w:r>
      <w:r w:rsidR="00BD64C9" w:rsidRPr="00511753">
        <w:rPr>
          <w:b/>
          <w:bCs/>
          <w:color w:val="auto"/>
        </w:rPr>
        <w:t xml:space="preserve">90 </w:t>
      </w:r>
      <w:r w:rsidRPr="00511753">
        <w:rPr>
          <w:color w:val="auto"/>
        </w:rPr>
        <w:t xml:space="preserve">euroa kokoukselta. Neuvottelukunnat ja toimikunnat </w:t>
      </w:r>
      <w:r w:rsidR="00BD64C9" w:rsidRPr="00511753">
        <w:rPr>
          <w:b/>
          <w:bCs/>
          <w:color w:val="auto"/>
        </w:rPr>
        <w:t>70</w:t>
      </w:r>
      <w:r w:rsidR="00B30796" w:rsidRPr="00511753">
        <w:rPr>
          <w:b/>
          <w:bCs/>
          <w:color w:val="auto"/>
        </w:rPr>
        <w:t xml:space="preserve"> </w:t>
      </w:r>
      <w:r w:rsidRPr="00511753">
        <w:rPr>
          <w:color w:val="auto"/>
        </w:rPr>
        <w:t>euroa kokoukselta. Kokouksella tarkoitetaan edellä tässä pykälässä kunnallislain tai muun lain tai asetuksen säännösten mukaisesti asetetun toimielimen sellaista kokousta, joka on laillisesti kokoon kutsuttu ja päätösvaltainen ja jossa laaditaan pöytäkirja. Puheenjohtajalle tai kokouksen puheenjohtajana toimivalle varapuheenjohtajalle, esittelijälle ja sihteerille/pöytäkirjanpitäjälle suoritetaan kokouspalkkio, joka vastaa asianomaisen toimielimen jäsenen kokouspalkkiota korotettuna 50 %:</w:t>
      </w:r>
      <w:proofErr w:type="spellStart"/>
      <w:r w:rsidRPr="00511753">
        <w:rPr>
          <w:color w:val="auto"/>
        </w:rPr>
        <w:t>lla</w:t>
      </w:r>
      <w:proofErr w:type="spellEnd"/>
      <w:r w:rsidRPr="00511753">
        <w:rPr>
          <w:color w:val="auto"/>
        </w:rPr>
        <w:t xml:space="preserve">. </w:t>
      </w:r>
    </w:p>
    <w:p w14:paraId="0F0DAE21" w14:textId="77777777" w:rsidR="00B30796" w:rsidRPr="00511753" w:rsidRDefault="00B30796" w:rsidP="00B30796">
      <w:pPr>
        <w:pStyle w:val="Default"/>
        <w:ind w:left="1304"/>
        <w:rPr>
          <w:color w:val="auto"/>
        </w:rPr>
      </w:pPr>
    </w:p>
    <w:p w14:paraId="0E03AC74" w14:textId="521B85C8" w:rsidR="00F22D9D" w:rsidRPr="00511753" w:rsidRDefault="00F22D9D" w:rsidP="00B30796">
      <w:pPr>
        <w:pStyle w:val="Default"/>
        <w:ind w:left="1304"/>
        <w:rPr>
          <w:color w:val="auto"/>
        </w:rPr>
      </w:pPr>
      <w:r w:rsidRPr="00511753">
        <w:rPr>
          <w:color w:val="auto"/>
        </w:rPr>
        <w:t xml:space="preserve">Jos viranhaltija/työntekijä on samassa kokouksessa kahdessa eri tehtävässä, jotka molemmat sinänsä oikeuttaisivat kokouspalkkion korottamiseen, korotetaan kokouspalkkiota vain 50 %. Yhtymävaltuuston puheenjohtajalle ja varapuheenjohtajille, jotka osallistuvat yhtymähallituksen kokoukseen, samoin kuin yhtymähallituksen jäsenelle, joka osallistuu muiden hallintoelinten kokouksiin yhtymähallituksen määräämänä edustajana, suoritetaan kokouspalkkio samojen perusteiden mukaan kuin asianomaisen hallintoelimen jäsenille. </w:t>
      </w:r>
    </w:p>
    <w:p w14:paraId="04E821ED" w14:textId="77777777" w:rsidR="00B30796" w:rsidRPr="00511753" w:rsidRDefault="00B30796" w:rsidP="00B30796">
      <w:pPr>
        <w:pStyle w:val="Default"/>
        <w:ind w:left="1304"/>
        <w:rPr>
          <w:color w:val="auto"/>
        </w:rPr>
      </w:pPr>
    </w:p>
    <w:p w14:paraId="2C6D8F6C" w14:textId="3621E0A7" w:rsidR="00222E3C" w:rsidRPr="00511753" w:rsidRDefault="00F22D9D" w:rsidP="00222E3C">
      <w:pPr>
        <w:pStyle w:val="Otsikko1"/>
        <w:rPr>
          <w:rFonts w:ascii="Times New Roman" w:hAnsi="Times New Roman" w:cs="Times New Roman"/>
          <w:color w:val="auto"/>
          <w:sz w:val="24"/>
          <w:szCs w:val="24"/>
        </w:rPr>
      </w:pPr>
      <w:bookmarkStart w:id="3" w:name="_Toc2943705"/>
      <w:r w:rsidRPr="00511753">
        <w:rPr>
          <w:rFonts w:ascii="Times New Roman" w:hAnsi="Times New Roman" w:cs="Times New Roman"/>
          <w:color w:val="auto"/>
          <w:sz w:val="24"/>
          <w:szCs w:val="24"/>
        </w:rPr>
        <w:t>3 § Samana päivänä pidetyt kokoukset</w:t>
      </w:r>
      <w:bookmarkEnd w:id="3"/>
    </w:p>
    <w:p w14:paraId="4CB436C4" w14:textId="77777777" w:rsidR="00222E3C" w:rsidRPr="00511753" w:rsidRDefault="00222E3C" w:rsidP="00222E3C"/>
    <w:p w14:paraId="776D07CD" w14:textId="77777777" w:rsidR="00F22D9D" w:rsidRPr="00511753" w:rsidRDefault="00F22D9D" w:rsidP="00B30796">
      <w:pPr>
        <w:pStyle w:val="Default"/>
        <w:ind w:left="1304"/>
        <w:rPr>
          <w:color w:val="auto"/>
        </w:rPr>
      </w:pPr>
      <w:r w:rsidRPr="00511753">
        <w:rPr>
          <w:color w:val="auto"/>
        </w:rPr>
        <w:t xml:space="preserve">Yli kolme tuntia kestävästä kokouksesta suoritetaan kokouspalkkion lisäksi 50 % </w:t>
      </w:r>
      <w:proofErr w:type="spellStart"/>
      <w:r w:rsidRPr="00511753">
        <w:rPr>
          <w:color w:val="auto"/>
        </w:rPr>
        <w:t>ko-kouspalkkion</w:t>
      </w:r>
      <w:proofErr w:type="spellEnd"/>
      <w:r w:rsidRPr="00511753">
        <w:rPr>
          <w:color w:val="auto"/>
        </w:rPr>
        <w:t xml:space="preserve"> määrästä jokaista kolmen tunnin jälkeen alkavaa tuntia kohden. Jos toimielin pitää saman päivän kuluessa useamman kuin yhden kokouksen, </w:t>
      </w:r>
      <w:proofErr w:type="gramStart"/>
      <w:r w:rsidRPr="00511753">
        <w:rPr>
          <w:color w:val="auto"/>
        </w:rPr>
        <w:t>kokous-palkkio</w:t>
      </w:r>
      <w:proofErr w:type="gramEnd"/>
      <w:r w:rsidRPr="00511753">
        <w:rPr>
          <w:color w:val="auto"/>
        </w:rPr>
        <w:t xml:space="preserve"> suoritetaan eri kokousten yhteenlasketun kestoajan mukaan, ellei kokousten välinen aika ole yli kaksi tuntia. </w:t>
      </w:r>
    </w:p>
    <w:p w14:paraId="2CD12E52" w14:textId="557268A4" w:rsidR="00F22D9D" w:rsidRPr="00511753" w:rsidRDefault="00F22D9D" w:rsidP="00222E3C">
      <w:pPr>
        <w:pStyle w:val="Otsikko1"/>
        <w:rPr>
          <w:rFonts w:ascii="Times New Roman" w:hAnsi="Times New Roman" w:cs="Times New Roman"/>
          <w:color w:val="auto"/>
          <w:sz w:val="24"/>
          <w:szCs w:val="24"/>
        </w:rPr>
      </w:pPr>
      <w:bookmarkStart w:id="4" w:name="_Toc2943706"/>
      <w:r w:rsidRPr="00511753">
        <w:rPr>
          <w:rFonts w:ascii="Times New Roman" w:hAnsi="Times New Roman" w:cs="Times New Roman"/>
          <w:color w:val="auto"/>
          <w:sz w:val="24"/>
          <w:szCs w:val="24"/>
        </w:rPr>
        <w:lastRenderedPageBreak/>
        <w:t>4 § Vuosipalkkiot ja sähköisen kokouskäytännön palkkiot</w:t>
      </w:r>
      <w:bookmarkEnd w:id="4"/>
      <w:r w:rsidRPr="00511753">
        <w:rPr>
          <w:rFonts w:ascii="Times New Roman" w:hAnsi="Times New Roman" w:cs="Times New Roman"/>
          <w:color w:val="auto"/>
          <w:sz w:val="24"/>
          <w:szCs w:val="24"/>
        </w:rPr>
        <w:t xml:space="preserve"> </w:t>
      </w:r>
    </w:p>
    <w:p w14:paraId="21253CEA" w14:textId="77777777" w:rsidR="00DB144F" w:rsidRPr="00511753" w:rsidRDefault="00DB144F" w:rsidP="00F22D9D">
      <w:pPr>
        <w:pStyle w:val="Default"/>
        <w:rPr>
          <w:color w:val="auto"/>
        </w:rPr>
      </w:pPr>
    </w:p>
    <w:p w14:paraId="6FEADA86" w14:textId="59D1D9F3" w:rsidR="00F22D9D" w:rsidRPr="00511753" w:rsidRDefault="00F22D9D" w:rsidP="00DB144F">
      <w:pPr>
        <w:pStyle w:val="Default"/>
        <w:ind w:left="1304"/>
        <w:rPr>
          <w:color w:val="auto"/>
        </w:rPr>
      </w:pPr>
      <w:r w:rsidRPr="00511753">
        <w:rPr>
          <w:color w:val="auto"/>
        </w:rPr>
        <w:t xml:space="preserve">Yhtymävaltuuston puheenjohtajalle suoritetaan kokouspalkkioitten lisäksi vuosipalkkiota </w:t>
      </w:r>
      <w:r w:rsidRPr="00511753">
        <w:rPr>
          <w:b/>
          <w:bCs/>
          <w:color w:val="auto"/>
        </w:rPr>
        <w:t xml:space="preserve">1000 </w:t>
      </w:r>
      <w:r w:rsidRPr="00511753">
        <w:rPr>
          <w:color w:val="auto"/>
        </w:rPr>
        <w:t xml:space="preserve">euroa, yhtymähallituksen puheenjohtajalle </w:t>
      </w:r>
      <w:r w:rsidRPr="00511753">
        <w:rPr>
          <w:b/>
          <w:bCs/>
          <w:color w:val="auto"/>
        </w:rPr>
        <w:t xml:space="preserve">2000 </w:t>
      </w:r>
      <w:r w:rsidRPr="00511753">
        <w:rPr>
          <w:color w:val="auto"/>
        </w:rPr>
        <w:t xml:space="preserve">euroa ja tarkastuslauta-kunnan puheenjohtajalle </w:t>
      </w:r>
      <w:r w:rsidRPr="00511753">
        <w:rPr>
          <w:b/>
          <w:bCs/>
          <w:color w:val="auto"/>
        </w:rPr>
        <w:t xml:space="preserve">500 </w:t>
      </w:r>
      <w:r w:rsidRPr="00511753">
        <w:rPr>
          <w:color w:val="auto"/>
        </w:rPr>
        <w:t xml:space="preserve">euroa. Mikäli puheenjohtaja on estynyt hoitamasta tehtäviään, lakkaa hänen oikeutensa vuosipalkkioon, kun este on jatkunut yhtäjaksoisesti kuukauden. Tästä alkaen maksetaan varapuheenjohtajalle kutakin kalenterivuorokautta kohden vuosipalkkion 365:s osa siihen saakka, kunnes puheenjohtaja palaa hoitamaan tehtäviään. </w:t>
      </w:r>
    </w:p>
    <w:p w14:paraId="62A332F7" w14:textId="77777777" w:rsidR="00DB144F" w:rsidRPr="00511753" w:rsidRDefault="00DB144F" w:rsidP="00DB144F">
      <w:pPr>
        <w:pStyle w:val="Default"/>
        <w:ind w:left="1304"/>
        <w:rPr>
          <w:color w:val="auto"/>
        </w:rPr>
      </w:pPr>
    </w:p>
    <w:p w14:paraId="1FCE459C" w14:textId="77777777" w:rsidR="00F22D9D" w:rsidRPr="00511753" w:rsidRDefault="00F22D9D" w:rsidP="00DB144F">
      <w:pPr>
        <w:pStyle w:val="Default"/>
        <w:ind w:left="1304"/>
        <w:rPr>
          <w:color w:val="auto"/>
        </w:rPr>
      </w:pPr>
      <w:r w:rsidRPr="00511753">
        <w:rPr>
          <w:color w:val="auto"/>
        </w:rPr>
        <w:t>Sähköisen kokouskäytännön työkalukorvausta maksetaan yhtymähallituksen jäsenille ja yhtymävaltuuston puheenjohtajille, joilla on läsnäolo- ja puheoikeus yhtymähalli-</w:t>
      </w:r>
      <w:proofErr w:type="spellStart"/>
      <w:r w:rsidRPr="00511753">
        <w:rPr>
          <w:color w:val="auto"/>
        </w:rPr>
        <w:t>tuksen</w:t>
      </w:r>
      <w:proofErr w:type="spellEnd"/>
      <w:r w:rsidRPr="00511753">
        <w:rPr>
          <w:color w:val="auto"/>
        </w:rPr>
        <w:t xml:space="preserve"> kokouksissa. Korvauksen suuruus on 40 euroa puolelta vuodelta (80 euroa vuodessa). Henkilöt vastaavat laitteiden huollosta ja muusta ylläpidosta itse. Korvaus maksetaan kahdessa erässä kokouspalkkioiden maksatuksen yhteydessä. </w:t>
      </w:r>
    </w:p>
    <w:p w14:paraId="4751401F" w14:textId="77777777" w:rsidR="00F22D9D" w:rsidRPr="00511753" w:rsidRDefault="00F22D9D" w:rsidP="00DB144F">
      <w:pPr>
        <w:pStyle w:val="Default"/>
        <w:ind w:left="1304"/>
        <w:rPr>
          <w:color w:val="auto"/>
        </w:rPr>
      </w:pPr>
      <w:r w:rsidRPr="00511753">
        <w:rPr>
          <w:color w:val="auto"/>
        </w:rPr>
        <w:t>Korvauksen maksamisen edellytyksenä on, että henkilö siirtyy käyttämään pelkästään sähköisiä esityslistoja, eikä hänelle enää toimiteta lainkaan paperista kokous- tai muu-</w:t>
      </w:r>
      <w:proofErr w:type="spellStart"/>
      <w:r w:rsidRPr="00511753">
        <w:rPr>
          <w:color w:val="auto"/>
        </w:rPr>
        <w:t>ta</w:t>
      </w:r>
      <w:proofErr w:type="spellEnd"/>
      <w:r w:rsidRPr="00511753">
        <w:rPr>
          <w:color w:val="auto"/>
        </w:rPr>
        <w:t xml:space="preserve"> luottamushenkilötyöskentelyyn liittyvää materiaalia. </w:t>
      </w:r>
    </w:p>
    <w:p w14:paraId="38D760DD" w14:textId="77777777" w:rsidR="007C6903" w:rsidRPr="00511753" w:rsidRDefault="00F22D9D" w:rsidP="008D3818">
      <w:pPr>
        <w:pStyle w:val="Default"/>
        <w:ind w:left="1304"/>
        <w:rPr>
          <w:color w:val="auto"/>
        </w:rPr>
      </w:pPr>
      <w:r w:rsidRPr="00511753">
        <w:rPr>
          <w:color w:val="auto"/>
        </w:rPr>
        <w:t>Varajäsenille sähköisen kokouskäytännön käyttöönotto on mahdollista ilman korvaus-</w:t>
      </w:r>
      <w:proofErr w:type="spellStart"/>
      <w:r w:rsidRPr="00511753">
        <w:rPr>
          <w:color w:val="auto"/>
        </w:rPr>
        <w:t>ta</w:t>
      </w:r>
      <w:proofErr w:type="spellEnd"/>
      <w:r w:rsidRPr="00511753">
        <w:rPr>
          <w:color w:val="auto"/>
        </w:rPr>
        <w:t xml:space="preserve">. Korvausta ei makseta myöskään neuvottelukuntien tai muiden vastaavien </w:t>
      </w:r>
      <w:proofErr w:type="gramStart"/>
      <w:r w:rsidRPr="00511753">
        <w:rPr>
          <w:color w:val="auto"/>
        </w:rPr>
        <w:t>toimi-kuntien</w:t>
      </w:r>
      <w:proofErr w:type="gramEnd"/>
      <w:r w:rsidRPr="00511753">
        <w:rPr>
          <w:color w:val="auto"/>
        </w:rPr>
        <w:t xml:space="preserve"> jäsenille. </w:t>
      </w:r>
    </w:p>
    <w:p w14:paraId="0DDA5478" w14:textId="77777777" w:rsidR="007C6903" w:rsidRPr="00511753" w:rsidRDefault="007C6903" w:rsidP="008D3818">
      <w:pPr>
        <w:pStyle w:val="Default"/>
        <w:ind w:left="1304"/>
        <w:rPr>
          <w:color w:val="auto"/>
        </w:rPr>
      </w:pPr>
    </w:p>
    <w:p w14:paraId="0D903F64" w14:textId="07B00ADA" w:rsidR="008D3818" w:rsidRDefault="007C6903" w:rsidP="007C6903">
      <w:pPr>
        <w:pStyle w:val="Otsikko1"/>
        <w:rPr>
          <w:rFonts w:ascii="Times New Roman" w:hAnsi="Times New Roman" w:cs="Times New Roman"/>
          <w:color w:val="auto"/>
          <w:sz w:val="24"/>
          <w:szCs w:val="24"/>
        </w:rPr>
      </w:pPr>
      <w:bookmarkStart w:id="5" w:name="_Toc2943707"/>
      <w:r w:rsidRPr="00511753">
        <w:rPr>
          <w:rFonts w:ascii="Times New Roman" w:hAnsi="Times New Roman" w:cs="Times New Roman"/>
          <w:color w:val="auto"/>
          <w:sz w:val="24"/>
          <w:szCs w:val="24"/>
        </w:rPr>
        <w:t>5 § Yhtymävaltuuston pöytäkirjan tarkastaminen</w:t>
      </w:r>
      <w:bookmarkEnd w:id="5"/>
    </w:p>
    <w:p w14:paraId="079CEF24" w14:textId="77777777" w:rsidR="000E7772" w:rsidRPr="000E7772" w:rsidRDefault="000E7772" w:rsidP="000E7772"/>
    <w:p w14:paraId="0D72DA65" w14:textId="6A91D0CA" w:rsidR="007C6903" w:rsidRPr="000E7772" w:rsidRDefault="007C6903" w:rsidP="000E7772">
      <w:pPr>
        <w:ind w:left="1304"/>
        <w:rPr>
          <w:rFonts w:ascii="Times New Roman" w:hAnsi="Times New Roman" w:cs="Times New Roman"/>
          <w:sz w:val="24"/>
          <w:szCs w:val="24"/>
        </w:rPr>
      </w:pPr>
      <w:r w:rsidRPr="000E7772">
        <w:rPr>
          <w:rFonts w:ascii="Times New Roman" w:hAnsi="Times New Roman" w:cs="Times New Roman"/>
          <w:sz w:val="24"/>
          <w:szCs w:val="24"/>
        </w:rPr>
        <w:t xml:space="preserve">Yhtymävaltuuston pöytäkirjan tarkastamisesta maksetaan 50 </w:t>
      </w:r>
      <w:r w:rsidR="005E2C31" w:rsidRPr="000E7772">
        <w:rPr>
          <w:rFonts w:ascii="Times New Roman" w:hAnsi="Times New Roman" w:cs="Times New Roman"/>
          <w:sz w:val="24"/>
          <w:szCs w:val="24"/>
        </w:rPr>
        <w:t>euron kertapalkkio.</w:t>
      </w:r>
    </w:p>
    <w:p w14:paraId="3976B24A" w14:textId="77777777" w:rsidR="008D3818" w:rsidRPr="00511753" w:rsidRDefault="008D3818" w:rsidP="008D3818">
      <w:pPr>
        <w:pStyle w:val="Default"/>
        <w:ind w:left="1304"/>
        <w:rPr>
          <w:color w:val="auto"/>
        </w:rPr>
      </w:pPr>
    </w:p>
    <w:p w14:paraId="25B5D177" w14:textId="4ED1F863" w:rsidR="008D3818" w:rsidRPr="00511753" w:rsidRDefault="005E2C31" w:rsidP="00222E3C">
      <w:pPr>
        <w:pStyle w:val="Otsikko1"/>
        <w:rPr>
          <w:rFonts w:ascii="Times New Roman" w:hAnsi="Times New Roman" w:cs="Times New Roman"/>
          <w:color w:val="auto"/>
          <w:sz w:val="24"/>
          <w:szCs w:val="24"/>
        </w:rPr>
      </w:pPr>
      <w:bookmarkStart w:id="6" w:name="_Toc2943708"/>
      <w:r w:rsidRPr="00511753">
        <w:rPr>
          <w:rFonts w:ascii="Times New Roman" w:hAnsi="Times New Roman" w:cs="Times New Roman"/>
          <w:color w:val="auto"/>
          <w:sz w:val="24"/>
          <w:szCs w:val="24"/>
        </w:rPr>
        <w:t>6</w:t>
      </w:r>
      <w:r w:rsidR="00F22D9D" w:rsidRPr="00511753">
        <w:rPr>
          <w:rFonts w:ascii="Times New Roman" w:hAnsi="Times New Roman" w:cs="Times New Roman"/>
          <w:color w:val="auto"/>
          <w:sz w:val="24"/>
          <w:szCs w:val="24"/>
        </w:rPr>
        <w:t xml:space="preserve"> § Katselmus, neuvottelu, toimitus</w:t>
      </w:r>
      <w:bookmarkEnd w:id="6"/>
      <w:r w:rsidR="00F22D9D" w:rsidRPr="00511753">
        <w:rPr>
          <w:rFonts w:ascii="Times New Roman" w:hAnsi="Times New Roman" w:cs="Times New Roman"/>
          <w:color w:val="auto"/>
          <w:sz w:val="24"/>
          <w:szCs w:val="24"/>
        </w:rPr>
        <w:t xml:space="preserve"> </w:t>
      </w:r>
    </w:p>
    <w:p w14:paraId="7B8105C4" w14:textId="77777777" w:rsidR="008D3818" w:rsidRPr="00511753" w:rsidRDefault="008D3818" w:rsidP="008D3818">
      <w:pPr>
        <w:pStyle w:val="Default"/>
        <w:ind w:left="1304"/>
        <w:rPr>
          <w:color w:val="auto"/>
        </w:rPr>
      </w:pPr>
    </w:p>
    <w:p w14:paraId="1974C990" w14:textId="1FC7204C" w:rsidR="00F22D9D" w:rsidRPr="00511753" w:rsidRDefault="00F22D9D" w:rsidP="008D3818">
      <w:pPr>
        <w:pStyle w:val="Default"/>
        <w:ind w:left="1304"/>
        <w:rPr>
          <w:color w:val="auto"/>
        </w:rPr>
      </w:pPr>
      <w:r w:rsidRPr="00511753">
        <w:rPr>
          <w:color w:val="auto"/>
        </w:rPr>
        <w:t>Katselmuksesta, neuvottelusta tai muusta toimituksesta, johon kuntayhtymän luotta-</w:t>
      </w:r>
      <w:proofErr w:type="spellStart"/>
      <w:r w:rsidRPr="00511753">
        <w:rPr>
          <w:color w:val="auto"/>
        </w:rPr>
        <w:t>mushenkilö</w:t>
      </w:r>
      <w:proofErr w:type="spellEnd"/>
      <w:r w:rsidRPr="00511753">
        <w:rPr>
          <w:color w:val="auto"/>
        </w:rPr>
        <w:t xml:space="preserve"> osallistuu toimielimen päätöksen perusteella, maksetaan palkkiota </w:t>
      </w:r>
      <w:proofErr w:type="spellStart"/>
      <w:r w:rsidRPr="00511753">
        <w:rPr>
          <w:color w:val="auto"/>
        </w:rPr>
        <w:t>samo-jen</w:t>
      </w:r>
      <w:proofErr w:type="spellEnd"/>
      <w:r w:rsidRPr="00511753">
        <w:rPr>
          <w:color w:val="auto"/>
        </w:rPr>
        <w:t xml:space="preserve"> perusteiden mukaan kuin 2 – 3 §:ssä on määrätty toimikunnan jäsenen palkkiosta. Tämän pykälän mukaista palkkiota ei kuitenkaan suoriteta luottamushenkilönä toimi-</w:t>
      </w:r>
      <w:proofErr w:type="spellStart"/>
      <w:r w:rsidRPr="00511753">
        <w:rPr>
          <w:color w:val="auto"/>
        </w:rPr>
        <w:t>valle</w:t>
      </w:r>
      <w:proofErr w:type="spellEnd"/>
      <w:r w:rsidRPr="00511753">
        <w:rPr>
          <w:color w:val="auto"/>
        </w:rPr>
        <w:t xml:space="preserve"> kuntayhtymän viranhaltijalle, jollei yhtymävaltuusto ole erikseen niin päättänyt. </w:t>
      </w:r>
    </w:p>
    <w:p w14:paraId="352ED342" w14:textId="77777777" w:rsidR="008D3818" w:rsidRPr="00511753" w:rsidRDefault="008D3818" w:rsidP="008D3818">
      <w:pPr>
        <w:pStyle w:val="Default"/>
        <w:ind w:left="1304"/>
        <w:rPr>
          <w:color w:val="auto"/>
        </w:rPr>
      </w:pPr>
    </w:p>
    <w:p w14:paraId="30655781" w14:textId="021919A1" w:rsidR="00F22D9D" w:rsidRPr="00511753" w:rsidRDefault="005E2C31" w:rsidP="00222E3C">
      <w:pPr>
        <w:pStyle w:val="Otsikko1"/>
        <w:rPr>
          <w:rFonts w:ascii="Times New Roman" w:hAnsi="Times New Roman" w:cs="Times New Roman"/>
          <w:color w:val="auto"/>
          <w:sz w:val="24"/>
          <w:szCs w:val="24"/>
        </w:rPr>
      </w:pPr>
      <w:bookmarkStart w:id="7" w:name="_Toc2943709"/>
      <w:r w:rsidRPr="00511753">
        <w:rPr>
          <w:rFonts w:ascii="Times New Roman" w:hAnsi="Times New Roman" w:cs="Times New Roman"/>
          <w:color w:val="auto"/>
          <w:sz w:val="24"/>
          <w:szCs w:val="24"/>
        </w:rPr>
        <w:t>7</w:t>
      </w:r>
      <w:r w:rsidR="00F22D9D" w:rsidRPr="00511753">
        <w:rPr>
          <w:rFonts w:ascii="Times New Roman" w:hAnsi="Times New Roman" w:cs="Times New Roman"/>
          <w:color w:val="auto"/>
          <w:sz w:val="24"/>
          <w:szCs w:val="24"/>
        </w:rPr>
        <w:t xml:space="preserve"> § Tilintarkastajat</w:t>
      </w:r>
      <w:bookmarkEnd w:id="7"/>
      <w:r w:rsidR="00F22D9D" w:rsidRPr="00511753">
        <w:rPr>
          <w:rFonts w:ascii="Times New Roman" w:hAnsi="Times New Roman" w:cs="Times New Roman"/>
          <w:color w:val="auto"/>
          <w:sz w:val="24"/>
          <w:szCs w:val="24"/>
        </w:rPr>
        <w:t xml:space="preserve"> </w:t>
      </w:r>
    </w:p>
    <w:p w14:paraId="1383120A" w14:textId="77777777" w:rsidR="008D3818" w:rsidRPr="00511753" w:rsidRDefault="008D3818" w:rsidP="00F22D9D">
      <w:pPr>
        <w:pStyle w:val="Default"/>
        <w:rPr>
          <w:color w:val="auto"/>
        </w:rPr>
      </w:pPr>
    </w:p>
    <w:p w14:paraId="3ADAC090" w14:textId="2657CB46" w:rsidR="00F22D9D" w:rsidRPr="00511753" w:rsidRDefault="00F22D9D" w:rsidP="008D3818">
      <w:pPr>
        <w:pStyle w:val="Default"/>
        <w:ind w:left="1304"/>
        <w:rPr>
          <w:color w:val="auto"/>
        </w:rPr>
      </w:pPr>
      <w:r w:rsidRPr="00511753">
        <w:rPr>
          <w:color w:val="auto"/>
        </w:rPr>
        <w:t xml:space="preserve">Tilintarkastajalle suoritetaan palkkio laskun perusteella. </w:t>
      </w:r>
    </w:p>
    <w:p w14:paraId="111DF468" w14:textId="539D180A" w:rsidR="008D3818" w:rsidRPr="00511753" w:rsidRDefault="008D3818" w:rsidP="008D3818">
      <w:pPr>
        <w:pStyle w:val="Default"/>
        <w:ind w:left="1304"/>
        <w:rPr>
          <w:color w:val="auto"/>
        </w:rPr>
      </w:pPr>
    </w:p>
    <w:p w14:paraId="4CB01225" w14:textId="19B4FF78" w:rsidR="001E10E5" w:rsidRPr="00511753" w:rsidRDefault="001E10E5" w:rsidP="008D3818">
      <w:pPr>
        <w:pStyle w:val="Default"/>
        <w:ind w:left="1304"/>
        <w:rPr>
          <w:color w:val="auto"/>
        </w:rPr>
      </w:pPr>
    </w:p>
    <w:p w14:paraId="4FB952E5" w14:textId="77777777" w:rsidR="001E10E5" w:rsidRPr="00511753" w:rsidRDefault="001E10E5" w:rsidP="008D3818">
      <w:pPr>
        <w:pStyle w:val="Default"/>
        <w:ind w:left="1304"/>
        <w:rPr>
          <w:color w:val="auto"/>
        </w:rPr>
      </w:pPr>
    </w:p>
    <w:p w14:paraId="751A1FD6" w14:textId="57392880" w:rsidR="00F22D9D" w:rsidRPr="00511753" w:rsidRDefault="005E2C31" w:rsidP="00222E3C">
      <w:pPr>
        <w:pStyle w:val="Otsikko1"/>
        <w:rPr>
          <w:rFonts w:ascii="Times New Roman" w:hAnsi="Times New Roman" w:cs="Times New Roman"/>
          <w:color w:val="auto"/>
          <w:sz w:val="24"/>
          <w:szCs w:val="24"/>
        </w:rPr>
      </w:pPr>
      <w:bookmarkStart w:id="8" w:name="_Toc2943710"/>
      <w:r w:rsidRPr="00511753">
        <w:rPr>
          <w:rFonts w:ascii="Times New Roman" w:hAnsi="Times New Roman" w:cs="Times New Roman"/>
          <w:color w:val="auto"/>
          <w:sz w:val="24"/>
          <w:szCs w:val="24"/>
        </w:rPr>
        <w:t>8</w:t>
      </w:r>
      <w:r w:rsidR="00F22D9D" w:rsidRPr="00511753">
        <w:rPr>
          <w:rFonts w:ascii="Times New Roman" w:hAnsi="Times New Roman" w:cs="Times New Roman"/>
          <w:color w:val="auto"/>
          <w:sz w:val="24"/>
          <w:szCs w:val="24"/>
        </w:rPr>
        <w:t xml:space="preserve"> § Ansiomenetyksen korvaus</w:t>
      </w:r>
      <w:bookmarkEnd w:id="8"/>
      <w:r w:rsidR="00F22D9D" w:rsidRPr="00511753">
        <w:rPr>
          <w:rFonts w:ascii="Times New Roman" w:hAnsi="Times New Roman" w:cs="Times New Roman"/>
          <w:color w:val="auto"/>
          <w:sz w:val="24"/>
          <w:szCs w:val="24"/>
        </w:rPr>
        <w:t xml:space="preserve"> </w:t>
      </w:r>
    </w:p>
    <w:p w14:paraId="7F7E84BE" w14:textId="77777777" w:rsidR="00222E3C" w:rsidRPr="00511753" w:rsidRDefault="00222E3C" w:rsidP="00222E3C">
      <w:pPr>
        <w:rPr>
          <w:rFonts w:ascii="Times New Roman" w:hAnsi="Times New Roman" w:cs="Times New Roman"/>
          <w:sz w:val="24"/>
          <w:szCs w:val="24"/>
        </w:rPr>
      </w:pPr>
    </w:p>
    <w:p w14:paraId="0644588B" w14:textId="562BDCED" w:rsidR="00F22D9D" w:rsidRPr="00511753" w:rsidRDefault="00F22D9D" w:rsidP="008D3818">
      <w:pPr>
        <w:pStyle w:val="Default"/>
        <w:ind w:left="1304"/>
        <w:rPr>
          <w:color w:val="auto"/>
        </w:rPr>
      </w:pPr>
      <w:r w:rsidRPr="00511753">
        <w:rPr>
          <w:color w:val="auto"/>
        </w:rPr>
        <w:t xml:space="preserve">Luottamushenkilölle suoritetaan korvausta luottamustoimesta aiheutuvasta ansionmenetyksestä ja luottamustoimen vuoksi aiheutuvista 1 §:ssä tarkoitetuista </w:t>
      </w:r>
      <w:r w:rsidRPr="00511753">
        <w:rPr>
          <w:color w:val="auto"/>
        </w:rPr>
        <w:lastRenderedPageBreak/>
        <w:t xml:space="preserve">kustannuksista kultakin alkavalta tunnilta, ei kuitenkaan enemmältä kuin kahdeksalta tunnilta kalenterivuorokaudessa. </w:t>
      </w:r>
    </w:p>
    <w:p w14:paraId="6BC75F84" w14:textId="77777777" w:rsidR="005E2C31" w:rsidRPr="00511753" w:rsidRDefault="005E2C31" w:rsidP="008D3818">
      <w:pPr>
        <w:pStyle w:val="Default"/>
        <w:ind w:left="1304"/>
        <w:rPr>
          <w:color w:val="auto"/>
        </w:rPr>
      </w:pPr>
    </w:p>
    <w:p w14:paraId="7BF6A380" w14:textId="3923E50A" w:rsidR="00F22D9D" w:rsidRPr="00511753" w:rsidRDefault="00F22D9D" w:rsidP="008D3818">
      <w:pPr>
        <w:pStyle w:val="Default"/>
        <w:ind w:left="1304"/>
        <w:rPr>
          <w:color w:val="auto"/>
        </w:rPr>
      </w:pPr>
      <w:r w:rsidRPr="00511753">
        <w:rPr>
          <w:color w:val="auto"/>
        </w:rPr>
        <w:t xml:space="preserve">Saadakseen korvauksen ansionmenetyksestä luottamushenkilön tulee esittää </w:t>
      </w:r>
      <w:proofErr w:type="spellStart"/>
      <w:r w:rsidRPr="00511753">
        <w:rPr>
          <w:color w:val="auto"/>
        </w:rPr>
        <w:t>työnanta-jan</w:t>
      </w:r>
      <w:proofErr w:type="spellEnd"/>
      <w:r w:rsidRPr="00511753">
        <w:rPr>
          <w:color w:val="auto"/>
        </w:rPr>
        <w:t xml:space="preserve"> todistus siitä. Todistuksesta on myös käytävä ilmi, että luottamustoimen hoitamiseen käytetty aika olisi ollut hänen työaikaansa ja että hänelle ei makseta siltä ajalta palkkaa. Luottamushenkilön, joka tekee ansio- tai muuta työtä olematta työsuhteessa taikka virka- tai muussa julkisoikeudellisessa toimisuhteessa, tulee esittää kirjallisesti riittävä selvitys ansionmenetyksestään. Tuntikorvauksen yläraja on 30,00 euroa. </w:t>
      </w:r>
    </w:p>
    <w:p w14:paraId="21E91D40" w14:textId="77777777" w:rsidR="008D3818" w:rsidRPr="00511753" w:rsidRDefault="008D3818" w:rsidP="008D3818">
      <w:pPr>
        <w:pStyle w:val="Default"/>
        <w:ind w:left="1304"/>
        <w:rPr>
          <w:color w:val="auto"/>
        </w:rPr>
      </w:pPr>
    </w:p>
    <w:p w14:paraId="3FEB67F3" w14:textId="0713DF0B" w:rsidR="00F22D9D" w:rsidRPr="00511753" w:rsidRDefault="00F22D9D" w:rsidP="008D3818">
      <w:pPr>
        <w:pStyle w:val="Default"/>
        <w:ind w:left="1304"/>
        <w:rPr>
          <w:color w:val="auto"/>
        </w:rPr>
      </w:pPr>
      <w:r w:rsidRPr="00511753">
        <w:rPr>
          <w:color w:val="auto"/>
        </w:rPr>
        <w:t xml:space="preserve">Edellä 2 ja 3 kohdassa tarkoitettua todistusta tai selvitystä ei vaadita, jos korvattava määrä on enintään 10,00 euroa tunnilta. Luottamushenkilön tulee tällöin kuitenkin an-taa kirjallinen vakuutus ansionmenetyksen ja luottamustoimen vuoksi aiheutuneiden kustannusten määrästä. </w:t>
      </w:r>
    </w:p>
    <w:p w14:paraId="206064B7" w14:textId="77777777" w:rsidR="008D3818" w:rsidRPr="00511753" w:rsidRDefault="008D3818" w:rsidP="008D3818">
      <w:pPr>
        <w:pStyle w:val="Default"/>
        <w:ind w:left="1304"/>
        <w:rPr>
          <w:color w:val="auto"/>
        </w:rPr>
      </w:pPr>
    </w:p>
    <w:p w14:paraId="44FFB842" w14:textId="77777777" w:rsidR="00F22D9D" w:rsidRPr="00511753" w:rsidRDefault="00F22D9D" w:rsidP="008D3818">
      <w:pPr>
        <w:pStyle w:val="Default"/>
        <w:ind w:left="1304"/>
        <w:rPr>
          <w:color w:val="auto"/>
        </w:rPr>
      </w:pPr>
      <w:r w:rsidRPr="00511753">
        <w:rPr>
          <w:color w:val="auto"/>
        </w:rPr>
        <w:t>Saadakseen korvausta kustannuksista, joita luottamustoimen vuoksi aiheutuu sijaisen palkkaamisesta, lastenhoidon järjestämisestä tai muusta vastaavasta syystä, luotta-</w:t>
      </w:r>
      <w:proofErr w:type="spellStart"/>
      <w:r w:rsidRPr="00511753">
        <w:rPr>
          <w:color w:val="auto"/>
        </w:rPr>
        <w:t>mushenkilön</w:t>
      </w:r>
      <w:proofErr w:type="spellEnd"/>
      <w:r w:rsidRPr="00511753">
        <w:rPr>
          <w:color w:val="auto"/>
        </w:rPr>
        <w:t xml:space="preserve"> tulee esittää kirjallisesti riittävä selvitys tällaisista kustannuksistaan. </w:t>
      </w:r>
    </w:p>
    <w:p w14:paraId="234AFCDA" w14:textId="77777777" w:rsidR="008D3818" w:rsidRPr="00511753" w:rsidRDefault="008D3818" w:rsidP="00F22D9D">
      <w:pPr>
        <w:pStyle w:val="Default"/>
        <w:rPr>
          <w:b/>
          <w:bCs/>
          <w:color w:val="auto"/>
        </w:rPr>
      </w:pPr>
    </w:p>
    <w:p w14:paraId="214C93CB" w14:textId="3D524B68" w:rsidR="00F22D9D" w:rsidRPr="00511753" w:rsidRDefault="005E2C31" w:rsidP="00222E3C">
      <w:pPr>
        <w:pStyle w:val="Otsikko1"/>
        <w:rPr>
          <w:rFonts w:ascii="Times New Roman" w:hAnsi="Times New Roman" w:cs="Times New Roman"/>
          <w:color w:val="auto"/>
          <w:sz w:val="24"/>
          <w:szCs w:val="24"/>
        </w:rPr>
      </w:pPr>
      <w:bookmarkStart w:id="9" w:name="_Toc2943711"/>
      <w:r w:rsidRPr="00511753">
        <w:rPr>
          <w:rFonts w:ascii="Times New Roman" w:hAnsi="Times New Roman" w:cs="Times New Roman"/>
          <w:color w:val="auto"/>
          <w:sz w:val="24"/>
          <w:szCs w:val="24"/>
        </w:rPr>
        <w:t>9</w:t>
      </w:r>
      <w:r w:rsidR="00F22D9D" w:rsidRPr="00511753">
        <w:rPr>
          <w:rFonts w:ascii="Times New Roman" w:hAnsi="Times New Roman" w:cs="Times New Roman"/>
          <w:color w:val="auto"/>
          <w:sz w:val="24"/>
          <w:szCs w:val="24"/>
        </w:rPr>
        <w:t xml:space="preserve"> § Erityistehtävät</w:t>
      </w:r>
      <w:bookmarkEnd w:id="9"/>
      <w:r w:rsidR="00F22D9D" w:rsidRPr="00511753">
        <w:rPr>
          <w:rFonts w:ascii="Times New Roman" w:hAnsi="Times New Roman" w:cs="Times New Roman"/>
          <w:color w:val="auto"/>
          <w:sz w:val="24"/>
          <w:szCs w:val="24"/>
        </w:rPr>
        <w:t xml:space="preserve"> </w:t>
      </w:r>
    </w:p>
    <w:p w14:paraId="1F30D875" w14:textId="77777777" w:rsidR="00222E3C" w:rsidRPr="00511753" w:rsidRDefault="00222E3C" w:rsidP="00222E3C">
      <w:pPr>
        <w:rPr>
          <w:rFonts w:ascii="Times New Roman" w:hAnsi="Times New Roman" w:cs="Times New Roman"/>
          <w:sz w:val="24"/>
          <w:szCs w:val="24"/>
        </w:rPr>
      </w:pPr>
    </w:p>
    <w:p w14:paraId="3E6CAD25" w14:textId="77777777" w:rsidR="008D3818" w:rsidRPr="00511753" w:rsidRDefault="00F22D9D" w:rsidP="008D3818">
      <w:pPr>
        <w:pStyle w:val="Default"/>
        <w:ind w:left="1304"/>
        <w:rPr>
          <w:color w:val="auto"/>
        </w:rPr>
      </w:pPr>
      <w:r w:rsidRPr="00511753">
        <w:rPr>
          <w:color w:val="auto"/>
        </w:rPr>
        <w:t xml:space="preserve">Sellaisesta luottamustehtävästä, jota ei mainita tässä säännössä, yhtymähallitus määrää tarvittaessa palkkion erikseen.  </w:t>
      </w:r>
    </w:p>
    <w:p w14:paraId="7D0DAA9E" w14:textId="77777777" w:rsidR="008D3818" w:rsidRPr="00511753" w:rsidRDefault="008D3818" w:rsidP="008D3818">
      <w:pPr>
        <w:pStyle w:val="Default"/>
        <w:ind w:left="1304"/>
        <w:rPr>
          <w:color w:val="auto"/>
        </w:rPr>
      </w:pPr>
    </w:p>
    <w:p w14:paraId="3FEDFB35" w14:textId="69DF4F5B" w:rsidR="00F22D9D" w:rsidRPr="00511753" w:rsidRDefault="005E2C31" w:rsidP="00222E3C">
      <w:pPr>
        <w:pStyle w:val="Otsikko1"/>
        <w:rPr>
          <w:rFonts w:ascii="Times New Roman" w:hAnsi="Times New Roman" w:cs="Times New Roman"/>
          <w:color w:val="auto"/>
          <w:sz w:val="24"/>
          <w:szCs w:val="24"/>
        </w:rPr>
      </w:pPr>
      <w:bookmarkStart w:id="10" w:name="_Toc2943712"/>
      <w:r w:rsidRPr="00511753">
        <w:rPr>
          <w:rFonts w:ascii="Times New Roman" w:hAnsi="Times New Roman" w:cs="Times New Roman"/>
          <w:color w:val="auto"/>
          <w:sz w:val="24"/>
          <w:szCs w:val="24"/>
        </w:rPr>
        <w:t>10</w:t>
      </w:r>
      <w:r w:rsidR="00F22D9D" w:rsidRPr="00511753">
        <w:rPr>
          <w:rFonts w:ascii="Times New Roman" w:hAnsi="Times New Roman" w:cs="Times New Roman"/>
          <w:color w:val="auto"/>
          <w:sz w:val="24"/>
          <w:szCs w:val="24"/>
        </w:rPr>
        <w:t xml:space="preserve"> § Matkakustannusten korvaus</w:t>
      </w:r>
      <w:bookmarkEnd w:id="10"/>
      <w:r w:rsidR="00F22D9D" w:rsidRPr="00511753">
        <w:rPr>
          <w:rFonts w:ascii="Times New Roman" w:hAnsi="Times New Roman" w:cs="Times New Roman"/>
          <w:color w:val="auto"/>
          <w:sz w:val="24"/>
          <w:szCs w:val="24"/>
        </w:rPr>
        <w:t xml:space="preserve"> </w:t>
      </w:r>
    </w:p>
    <w:p w14:paraId="1B7B69EA" w14:textId="77777777" w:rsidR="008D3818" w:rsidRPr="00511753" w:rsidRDefault="008D3818" w:rsidP="00222E3C">
      <w:pPr>
        <w:pStyle w:val="Otsikko1"/>
        <w:rPr>
          <w:rFonts w:ascii="Times New Roman" w:hAnsi="Times New Roman" w:cs="Times New Roman"/>
          <w:color w:val="auto"/>
          <w:sz w:val="24"/>
          <w:szCs w:val="24"/>
        </w:rPr>
      </w:pPr>
    </w:p>
    <w:p w14:paraId="0710654C" w14:textId="31167186" w:rsidR="008D3818" w:rsidRPr="00511753" w:rsidRDefault="00F22D9D" w:rsidP="008D3818">
      <w:pPr>
        <w:pStyle w:val="Default"/>
        <w:ind w:left="1304"/>
        <w:rPr>
          <w:color w:val="auto"/>
        </w:rPr>
      </w:pPr>
      <w:r w:rsidRPr="00511753">
        <w:rPr>
          <w:color w:val="auto"/>
        </w:rPr>
        <w:t xml:space="preserve">Luottamushenkilöiden kokousmatkoista ja muista luottamustoimen hoitamiseksi tehdyistä matkoista suoritetaan matkakustannusten korvausta, päivärahaa, ateriakorvausta, majoittumiskorvausta, </w:t>
      </w:r>
      <w:proofErr w:type="spellStart"/>
      <w:r w:rsidRPr="00511753">
        <w:rPr>
          <w:color w:val="auto"/>
        </w:rPr>
        <w:t>yömatkarahaa</w:t>
      </w:r>
      <w:proofErr w:type="spellEnd"/>
      <w:r w:rsidRPr="00511753">
        <w:rPr>
          <w:color w:val="auto"/>
        </w:rPr>
        <w:t xml:space="preserve"> ja kurssipäivärahaa </w:t>
      </w:r>
      <w:r w:rsidRPr="00511753">
        <w:rPr>
          <w:strike/>
          <w:color w:val="auto"/>
        </w:rPr>
        <w:t>soveltuvin osin</w:t>
      </w:r>
      <w:r w:rsidRPr="00511753">
        <w:rPr>
          <w:color w:val="auto"/>
        </w:rPr>
        <w:t xml:space="preserve"> kunnallisen yleisen virkaehtosopimuksen mukaisesti.</w:t>
      </w:r>
    </w:p>
    <w:p w14:paraId="27CAFE5E" w14:textId="10577AD8" w:rsidR="00F22D9D" w:rsidRPr="00511753" w:rsidRDefault="00F22D9D" w:rsidP="00F22D9D">
      <w:pPr>
        <w:pStyle w:val="Default"/>
        <w:rPr>
          <w:color w:val="auto"/>
        </w:rPr>
      </w:pPr>
      <w:r w:rsidRPr="00511753">
        <w:rPr>
          <w:color w:val="auto"/>
        </w:rPr>
        <w:t xml:space="preserve"> </w:t>
      </w:r>
    </w:p>
    <w:p w14:paraId="318D1505" w14:textId="1140AAAF" w:rsidR="00F22D9D" w:rsidRPr="00511753" w:rsidRDefault="00F22D9D" w:rsidP="00222E3C">
      <w:pPr>
        <w:pStyle w:val="Otsikko1"/>
        <w:rPr>
          <w:rFonts w:ascii="Times New Roman" w:hAnsi="Times New Roman" w:cs="Times New Roman"/>
          <w:color w:val="auto"/>
          <w:sz w:val="24"/>
          <w:szCs w:val="24"/>
        </w:rPr>
      </w:pPr>
      <w:bookmarkStart w:id="11" w:name="_Toc2943713"/>
      <w:r w:rsidRPr="00511753">
        <w:rPr>
          <w:rFonts w:ascii="Times New Roman" w:hAnsi="Times New Roman" w:cs="Times New Roman"/>
          <w:color w:val="auto"/>
          <w:sz w:val="24"/>
          <w:szCs w:val="24"/>
        </w:rPr>
        <w:t>1</w:t>
      </w:r>
      <w:r w:rsidR="005E2C31" w:rsidRPr="00511753">
        <w:rPr>
          <w:rFonts w:ascii="Times New Roman" w:hAnsi="Times New Roman" w:cs="Times New Roman"/>
          <w:color w:val="auto"/>
          <w:sz w:val="24"/>
          <w:szCs w:val="24"/>
        </w:rPr>
        <w:t>1</w:t>
      </w:r>
      <w:r w:rsidRPr="00511753">
        <w:rPr>
          <w:rFonts w:ascii="Times New Roman" w:hAnsi="Times New Roman" w:cs="Times New Roman"/>
          <w:color w:val="auto"/>
          <w:sz w:val="24"/>
          <w:szCs w:val="24"/>
        </w:rPr>
        <w:t xml:space="preserve"> § Vaatimusten esittäminen</w:t>
      </w:r>
      <w:bookmarkEnd w:id="11"/>
      <w:r w:rsidRPr="00511753">
        <w:rPr>
          <w:rFonts w:ascii="Times New Roman" w:hAnsi="Times New Roman" w:cs="Times New Roman"/>
          <w:color w:val="auto"/>
          <w:sz w:val="24"/>
          <w:szCs w:val="24"/>
        </w:rPr>
        <w:t xml:space="preserve"> </w:t>
      </w:r>
    </w:p>
    <w:p w14:paraId="78E0BA83" w14:textId="77777777" w:rsidR="005E2C31" w:rsidRPr="00511753" w:rsidRDefault="005E2C31" w:rsidP="005E2C31"/>
    <w:p w14:paraId="0C6C357D" w14:textId="689AE85C" w:rsidR="00F22D9D" w:rsidRPr="00511753" w:rsidRDefault="00F22D9D" w:rsidP="008D3818">
      <w:pPr>
        <w:pStyle w:val="Default"/>
        <w:ind w:left="1304"/>
        <w:rPr>
          <w:color w:val="auto"/>
        </w:rPr>
      </w:pPr>
      <w:r w:rsidRPr="00511753">
        <w:rPr>
          <w:color w:val="auto"/>
        </w:rPr>
        <w:t xml:space="preserve">Ansionmenetyksen ja kustannusten korvaamista koskeva vaatimus on esitettävä </w:t>
      </w:r>
      <w:proofErr w:type="spellStart"/>
      <w:r w:rsidRPr="00511753">
        <w:rPr>
          <w:color w:val="auto"/>
        </w:rPr>
        <w:t>kah-den</w:t>
      </w:r>
      <w:proofErr w:type="spellEnd"/>
      <w:r w:rsidRPr="00511753">
        <w:rPr>
          <w:color w:val="auto"/>
        </w:rPr>
        <w:t xml:space="preserve"> kuukauden kuluessa sille henkilölle, jolle voimassa olevien määräysten mukaan laskun hyväksyminen kuuluu. Tässä säännössä mainitut palkkiot maksetaan puolivuosittain, jollei yhtymähallitus toisin päätä. </w:t>
      </w:r>
    </w:p>
    <w:p w14:paraId="19D0EDA9" w14:textId="77777777" w:rsidR="008D3818" w:rsidRPr="00511753" w:rsidRDefault="008D3818" w:rsidP="008D3818">
      <w:pPr>
        <w:pStyle w:val="Default"/>
        <w:ind w:left="1304"/>
        <w:rPr>
          <w:color w:val="auto"/>
        </w:rPr>
      </w:pPr>
    </w:p>
    <w:p w14:paraId="7757F7FA" w14:textId="19C40D58" w:rsidR="008D3818" w:rsidRPr="00511753" w:rsidRDefault="00F22D9D" w:rsidP="00222E3C">
      <w:pPr>
        <w:pStyle w:val="Otsikko1"/>
        <w:rPr>
          <w:rFonts w:ascii="Times New Roman" w:hAnsi="Times New Roman" w:cs="Times New Roman"/>
          <w:color w:val="auto"/>
          <w:sz w:val="24"/>
          <w:szCs w:val="24"/>
        </w:rPr>
      </w:pPr>
      <w:bookmarkStart w:id="12" w:name="_Toc2943714"/>
      <w:r w:rsidRPr="00511753">
        <w:rPr>
          <w:rFonts w:ascii="Times New Roman" w:hAnsi="Times New Roman" w:cs="Times New Roman"/>
          <w:color w:val="auto"/>
          <w:sz w:val="24"/>
          <w:szCs w:val="24"/>
        </w:rPr>
        <w:t>1</w:t>
      </w:r>
      <w:r w:rsidR="005E2C31" w:rsidRPr="00511753">
        <w:rPr>
          <w:rFonts w:ascii="Times New Roman" w:hAnsi="Times New Roman" w:cs="Times New Roman"/>
          <w:color w:val="auto"/>
          <w:sz w:val="24"/>
          <w:szCs w:val="24"/>
        </w:rPr>
        <w:t>2</w:t>
      </w:r>
      <w:r w:rsidRPr="00511753">
        <w:rPr>
          <w:rFonts w:ascii="Times New Roman" w:hAnsi="Times New Roman" w:cs="Times New Roman"/>
          <w:color w:val="auto"/>
          <w:sz w:val="24"/>
          <w:szCs w:val="24"/>
        </w:rPr>
        <w:t xml:space="preserve"> § Voimaantulo</w:t>
      </w:r>
      <w:bookmarkEnd w:id="12"/>
      <w:r w:rsidRPr="00511753">
        <w:rPr>
          <w:rFonts w:ascii="Times New Roman" w:hAnsi="Times New Roman" w:cs="Times New Roman"/>
          <w:color w:val="auto"/>
          <w:sz w:val="24"/>
          <w:szCs w:val="24"/>
        </w:rPr>
        <w:t xml:space="preserve"> </w:t>
      </w:r>
    </w:p>
    <w:p w14:paraId="625A30D3" w14:textId="77777777" w:rsidR="008D3818" w:rsidRPr="00511753" w:rsidRDefault="008D3818" w:rsidP="00F22D9D">
      <w:pPr>
        <w:pStyle w:val="Default"/>
        <w:rPr>
          <w:b/>
          <w:bCs/>
          <w:color w:val="auto"/>
        </w:rPr>
      </w:pPr>
    </w:p>
    <w:p w14:paraId="2E4CB9A1" w14:textId="71333C57" w:rsidR="00F22D9D" w:rsidRDefault="00F22D9D" w:rsidP="008D3818">
      <w:pPr>
        <w:pStyle w:val="Default"/>
        <w:ind w:left="1304"/>
        <w:rPr>
          <w:color w:val="auto"/>
        </w:rPr>
      </w:pPr>
      <w:r w:rsidRPr="00511753">
        <w:rPr>
          <w:color w:val="auto"/>
        </w:rPr>
        <w:t>Tämä palkkiosääntö astuu voimaan 1.1.201</w:t>
      </w:r>
      <w:r w:rsidR="00481033">
        <w:rPr>
          <w:color w:val="auto"/>
        </w:rPr>
        <w:t>1.</w:t>
      </w:r>
    </w:p>
    <w:p w14:paraId="559EDB6D" w14:textId="125BBEB9" w:rsidR="00481033" w:rsidRPr="00511753" w:rsidRDefault="00481033" w:rsidP="008D3818">
      <w:pPr>
        <w:pStyle w:val="Default"/>
        <w:ind w:left="1304"/>
        <w:rPr>
          <w:color w:val="auto"/>
        </w:rPr>
      </w:pPr>
      <w:r>
        <w:rPr>
          <w:color w:val="auto"/>
        </w:rPr>
        <w:t>Täydennykset/muutokset 1.1.2014 ja 1.1.2019</w:t>
      </w:r>
    </w:p>
    <w:sectPr w:rsidR="00481033" w:rsidRPr="00511753" w:rsidSect="0053787B">
      <w:footerReference w:type="default" r:id="rId7"/>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CA1F" w14:textId="77777777" w:rsidR="006F5928" w:rsidRDefault="006F5928" w:rsidP="006F5928">
      <w:pPr>
        <w:spacing w:after="0" w:line="240" w:lineRule="auto"/>
      </w:pPr>
      <w:r>
        <w:separator/>
      </w:r>
    </w:p>
  </w:endnote>
  <w:endnote w:type="continuationSeparator" w:id="0">
    <w:p w14:paraId="35C3AD21" w14:textId="77777777" w:rsidR="006F5928" w:rsidRDefault="006F5928" w:rsidP="006F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592917"/>
      <w:docPartObj>
        <w:docPartGallery w:val="Page Numbers (Bottom of Page)"/>
        <w:docPartUnique/>
      </w:docPartObj>
    </w:sdtPr>
    <w:sdtEndPr/>
    <w:sdtContent>
      <w:p w14:paraId="7C1F4AF2" w14:textId="0EDDAEAF" w:rsidR="006F5928" w:rsidRDefault="006F5928">
        <w:pPr>
          <w:pStyle w:val="Alatunniste"/>
          <w:jc w:val="right"/>
        </w:pPr>
        <w:r>
          <w:fldChar w:fldCharType="begin"/>
        </w:r>
        <w:r>
          <w:instrText>PAGE   \* MERGEFORMAT</w:instrText>
        </w:r>
        <w:r>
          <w:fldChar w:fldCharType="separate"/>
        </w:r>
        <w:r>
          <w:t>2</w:t>
        </w:r>
        <w:r>
          <w:fldChar w:fldCharType="end"/>
        </w:r>
      </w:p>
    </w:sdtContent>
  </w:sdt>
  <w:p w14:paraId="106DB019" w14:textId="77777777" w:rsidR="006F5928" w:rsidRDefault="006F59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3D636" w14:textId="77777777" w:rsidR="006F5928" w:rsidRDefault="006F5928" w:rsidP="006F5928">
      <w:pPr>
        <w:spacing w:after="0" w:line="240" w:lineRule="auto"/>
      </w:pPr>
      <w:r>
        <w:separator/>
      </w:r>
    </w:p>
  </w:footnote>
  <w:footnote w:type="continuationSeparator" w:id="0">
    <w:p w14:paraId="1FA0D8AB" w14:textId="77777777" w:rsidR="006F5928" w:rsidRDefault="006F5928" w:rsidP="006F5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9D"/>
    <w:rsid w:val="00026E5F"/>
    <w:rsid w:val="00060ACE"/>
    <w:rsid w:val="000E7772"/>
    <w:rsid w:val="001D0A39"/>
    <w:rsid w:val="001D714B"/>
    <w:rsid w:val="001E10E5"/>
    <w:rsid w:val="00222E3C"/>
    <w:rsid w:val="002D72DF"/>
    <w:rsid w:val="004209D9"/>
    <w:rsid w:val="00481033"/>
    <w:rsid w:val="00511753"/>
    <w:rsid w:val="0053787B"/>
    <w:rsid w:val="00555466"/>
    <w:rsid w:val="005E2C31"/>
    <w:rsid w:val="006A06BC"/>
    <w:rsid w:val="006F4432"/>
    <w:rsid w:val="006F5928"/>
    <w:rsid w:val="007C6903"/>
    <w:rsid w:val="007E1F14"/>
    <w:rsid w:val="007F246D"/>
    <w:rsid w:val="008433F4"/>
    <w:rsid w:val="008B29B4"/>
    <w:rsid w:val="008D3818"/>
    <w:rsid w:val="00931440"/>
    <w:rsid w:val="009B4A6D"/>
    <w:rsid w:val="00A15A88"/>
    <w:rsid w:val="00A83CA2"/>
    <w:rsid w:val="00B17B3A"/>
    <w:rsid w:val="00B30796"/>
    <w:rsid w:val="00B53808"/>
    <w:rsid w:val="00B93095"/>
    <w:rsid w:val="00BD64C9"/>
    <w:rsid w:val="00CC257A"/>
    <w:rsid w:val="00DB144F"/>
    <w:rsid w:val="00E76B0B"/>
    <w:rsid w:val="00EB4ECD"/>
    <w:rsid w:val="00F22D9D"/>
    <w:rsid w:val="00F345D1"/>
    <w:rsid w:val="00FB13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1AAA99"/>
  <w15:chartTrackingRefBased/>
  <w15:docId w15:val="{61B3DF5F-417E-4934-BAA2-3C541241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D0A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F22D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tsikko1Char">
    <w:name w:val="Otsikko 1 Char"/>
    <w:basedOn w:val="Kappaleenoletusfontti"/>
    <w:link w:val="Otsikko1"/>
    <w:uiPriority w:val="9"/>
    <w:rsid w:val="001D0A39"/>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7E1F14"/>
    <w:pPr>
      <w:outlineLvl w:val="9"/>
    </w:pPr>
    <w:rPr>
      <w:lang w:eastAsia="fi-FI"/>
    </w:rPr>
  </w:style>
  <w:style w:type="paragraph" w:styleId="Sisluet1">
    <w:name w:val="toc 1"/>
    <w:basedOn w:val="Normaali"/>
    <w:next w:val="Normaali"/>
    <w:autoRedefine/>
    <w:uiPriority w:val="39"/>
    <w:unhideWhenUsed/>
    <w:rsid w:val="007E1F14"/>
    <w:pPr>
      <w:spacing w:after="100"/>
    </w:pPr>
  </w:style>
  <w:style w:type="character" w:styleId="Hyperlinkki">
    <w:name w:val="Hyperlink"/>
    <w:basedOn w:val="Kappaleenoletusfontti"/>
    <w:uiPriority w:val="99"/>
    <w:unhideWhenUsed/>
    <w:rsid w:val="007E1F14"/>
    <w:rPr>
      <w:color w:val="0563C1" w:themeColor="hyperlink"/>
      <w:u w:val="single"/>
    </w:rPr>
  </w:style>
  <w:style w:type="paragraph" w:styleId="Yltunniste">
    <w:name w:val="header"/>
    <w:basedOn w:val="Normaali"/>
    <w:link w:val="YltunnisteChar"/>
    <w:uiPriority w:val="99"/>
    <w:unhideWhenUsed/>
    <w:rsid w:val="006F592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5928"/>
  </w:style>
  <w:style w:type="paragraph" w:styleId="Alatunniste">
    <w:name w:val="footer"/>
    <w:basedOn w:val="Normaali"/>
    <w:link w:val="AlatunnisteChar"/>
    <w:uiPriority w:val="99"/>
    <w:unhideWhenUsed/>
    <w:rsid w:val="006F592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5928"/>
  </w:style>
  <w:style w:type="paragraph" w:styleId="Seliteteksti">
    <w:name w:val="Balloon Text"/>
    <w:basedOn w:val="Normaali"/>
    <w:link w:val="SelitetekstiChar"/>
    <w:uiPriority w:val="99"/>
    <w:semiHidden/>
    <w:unhideWhenUsed/>
    <w:rsid w:val="00B17B3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17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8F52-43A8-463E-8EED-55F09574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925</Words>
  <Characters>7498</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Satu</dc:creator>
  <cp:keywords/>
  <dc:description/>
  <cp:lastModifiedBy>Villa Satu</cp:lastModifiedBy>
  <cp:revision>8</cp:revision>
  <cp:lastPrinted>2019-03-08T11:21:00Z</cp:lastPrinted>
  <dcterms:created xsi:type="dcterms:W3CDTF">2019-03-07T10:14:00Z</dcterms:created>
  <dcterms:modified xsi:type="dcterms:W3CDTF">2019-05-29T08:26:00Z</dcterms:modified>
</cp:coreProperties>
</file>